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924A" w14:textId="563F1F9E" w:rsidR="00AB447A" w:rsidRPr="00956BF8" w:rsidRDefault="00AB447A" w:rsidP="00AB447A">
      <w:r w:rsidRPr="00956BF8">
        <w:rPr>
          <w:noProof/>
        </w:rPr>
        <w:drawing>
          <wp:anchor distT="0" distB="0" distL="0" distR="0" simplePos="0" relativeHeight="251658240" behindDoc="0" locked="0" layoutInCell="1" allowOverlap="1" wp14:anchorId="35F63BF1" wp14:editId="42666019">
            <wp:simplePos x="0" y="0"/>
            <wp:positionH relativeFrom="page">
              <wp:align>right</wp:align>
            </wp:positionH>
            <wp:positionV relativeFrom="paragraph">
              <wp:posOffset>-902970</wp:posOffset>
            </wp:positionV>
            <wp:extent cx="7557770" cy="1911985"/>
            <wp:effectExtent l="0" t="0" r="5080" b="0"/>
            <wp:wrapNone/>
            <wp:docPr id="1" name="Image 1" descr="A black and yellow rectangl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yellow rectangle&#10;&#10;AI-generated content may be incorrect."/>
                    <pic:cNvPicPr/>
                  </pic:nvPicPr>
                  <pic:blipFill>
                    <a:blip r:embed="rId11" cstate="print"/>
                    <a:stretch>
                      <a:fillRect/>
                    </a:stretch>
                  </pic:blipFill>
                  <pic:spPr>
                    <a:xfrm>
                      <a:off x="0" y="0"/>
                      <a:ext cx="7557770" cy="1911985"/>
                    </a:xfrm>
                    <a:prstGeom prst="rect">
                      <a:avLst/>
                    </a:prstGeom>
                  </pic:spPr>
                </pic:pic>
              </a:graphicData>
            </a:graphic>
          </wp:anchor>
        </w:drawing>
      </w:r>
    </w:p>
    <w:p w14:paraId="75AB2188" w14:textId="32DD063B" w:rsidR="00AB447A" w:rsidRPr="00956BF8" w:rsidRDefault="00AB447A" w:rsidP="00AB447A"/>
    <w:p w14:paraId="413259E3" w14:textId="2CBC5187" w:rsidR="00AB447A" w:rsidRPr="00956BF8" w:rsidRDefault="00AB447A" w:rsidP="00AB447A"/>
    <w:p w14:paraId="43AF407E" w14:textId="75D74DEF" w:rsidR="00AB447A" w:rsidRPr="00956BF8" w:rsidRDefault="00AB447A" w:rsidP="00AB447A"/>
    <w:p w14:paraId="3549F23F" w14:textId="77777777" w:rsidR="00AB447A" w:rsidRPr="00956BF8" w:rsidRDefault="00AB447A" w:rsidP="00AB447A"/>
    <w:p w14:paraId="70DF37DF" w14:textId="4D20EDB2" w:rsidR="00AB447A" w:rsidRPr="00956BF8" w:rsidRDefault="00AB447A" w:rsidP="00AB447A"/>
    <w:p w14:paraId="3E6F4FD0" w14:textId="29AD6282" w:rsidR="00AB447A" w:rsidRPr="00956BF8" w:rsidRDefault="00AB447A" w:rsidP="00AB447A"/>
    <w:p w14:paraId="238DBBC0" w14:textId="22B80A9E" w:rsidR="00AB447A" w:rsidRPr="00956BF8" w:rsidRDefault="00AB447A" w:rsidP="00AB447A">
      <w:r w:rsidRPr="00956BF8">
        <w:br/>
      </w:r>
    </w:p>
    <w:p w14:paraId="0F68860D" w14:textId="42324896" w:rsidR="00AB447A" w:rsidRPr="00956BF8" w:rsidRDefault="00AB447A" w:rsidP="00AB447A">
      <w:pPr>
        <w:rPr>
          <w:b/>
          <w:bCs/>
          <w:sz w:val="80"/>
          <w:szCs w:val="80"/>
        </w:rPr>
      </w:pPr>
      <w:r w:rsidRPr="00956BF8">
        <w:rPr>
          <w:b/>
          <w:bCs/>
          <w:sz w:val="80"/>
          <w:szCs w:val="80"/>
        </w:rPr>
        <w:t>Information</w:t>
      </w:r>
    </w:p>
    <w:p w14:paraId="37EB5745" w14:textId="1542D90D" w:rsidR="00AB447A" w:rsidRPr="00956BF8" w:rsidRDefault="00AB447A" w:rsidP="00AB447A">
      <w:pPr>
        <w:rPr>
          <w:b/>
          <w:bCs/>
          <w:sz w:val="80"/>
          <w:szCs w:val="80"/>
        </w:rPr>
      </w:pPr>
      <w:r w:rsidRPr="00956BF8">
        <w:rPr>
          <w:b/>
          <w:bCs/>
          <w:sz w:val="80"/>
          <w:szCs w:val="80"/>
        </w:rPr>
        <w:t>For Applicants</w:t>
      </w:r>
    </w:p>
    <w:p w14:paraId="7517456E" w14:textId="1E17724B" w:rsidR="00AB447A" w:rsidRPr="00A5531C" w:rsidRDefault="00F6040E" w:rsidP="00A5531C">
      <w:pPr>
        <w:widowControl/>
        <w:autoSpaceDE/>
        <w:autoSpaceDN/>
        <w:spacing w:after="160" w:line="259" w:lineRule="auto"/>
        <w:rPr>
          <w:b/>
          <w:bCs/>
          <w:sz w:val="80"/>
          <w:szCs w:val="80"/>
        </w:rPr>
      </w:pPr>
      <w:r w:rsidRPr="00956BF8">
        <w:rPr>
          <w:noProof/>
          <w:sz w:val="80"/>
          <w:szCs w:val="80"/>
        </w:rPr>
        <mc:AlternateContent>
          <mc:Choice Requires="wpg">
            <w:drawing>
              <wp:anchor distT="0" distB="0" distL="0" distR="0" simplePos="0" relativeHeight="251658242" behindDoc="0" locked="0" layoutInCell="1" allowOverlap="1" wp14:anchorId="218D0A99" wp14:editId="0AAEDFA3">
                <wp:simplePos x="0" y="0"/>
                <wp:positionH relativeFrom="page">
                  <wp:posOffset>-238115</wp:posOffset>
                </wp:positionH>
                <wp:positionV relativeFrom="margin">
                  <wp:posOffset>6989816</wp:posOffset>
                </wp:positionV>
                <wp:extent cx="4454733" cy="2838631"/>
                <wp:effectExtent l="0" t="0" r="31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4733" cy="2838631"/>
                          <a:chOff x="-905271" y="2301902"/>
                          <a:chExt cx="4455091" cy="2838631"/>
                        </a:xfrm>
                      </wpg:grpSpPr>
                      <pic:pic xmlns:pic="http://schemas.openxmlformats.org/drawingml/2006/picture">
                        <pic:nvPicPr>
                          <pic:cNvPr id="3" name="Image 3"/>
                          <pic:cNvPicPr/>
                        </pic:nvPicPr>
                        <pic:blipFill>
                          <a:blip r:embed="rId12" cstate="print"/>
                          <a:stretch>
                            <a:fillRect/>
                          </a:stretch>
                        </pic:blipFill>
                        <pic:spPr>
                          <a:xfrm>
                            <a:off x="-651233" y="2301902"/>
                            <a:ext cx="4201053" cy="2469514"/>
                          </a:xfrm>
                          <a:prstGeom prst="rect">
                            <a:avLst/>
                          </a:prstGeom>
                        </pic:spPr>
                      </pic:pic>
                      <wps:wsp>
                        <wps:cNvPr id="4" name="Textbox 4"/>
                        <wps:cNvSpPr txBox="1"/>
                        <wps:spPr>
                          <a:xfrm>
                            <a:off x="-905271" y="2671018"/>
                            <a:ext cx="4201160" cy="2469515"/>
                          </a:xfrm>
                          <a:prstGeom prst="rect">
                            <a:avLst/>
                          </a:prstGeom>
                        </wps:spPr>
                        <wps:txbx>
                          <w:txbxContent>
                            <w:p w14:paraId="31167725" w14:textId="77777777" w:rsidR="00AB447A" w:rsidRDefault="00AB447A" w:rsidP="00AB447A">
                              <w:pPr>
                                <w:rPr>
                                  <w:b/>
                                </w:rPr>
                              </w:pPr>
                            </w:p>
                            <w:p w14:paraId="45E59557" w14:textId="77777777" w:rsidR="00AB447A" w:rsidRDefault="00AB447A" w:rsidP="00AB447A">
                              <w:pPr>
                                <w:rPr>
                                  <w:b/>
                                </w:rPr>
                              </w:pPr>
                            </w:p>
                            <w:p w14:paraId="139F0EB6" w14:textId="77777777" w:rsidR="00AB447A" w:rsidRDefault="00AB447A" w:rsidP="00AB447A">
                              <w:pPr>
                                <w:rPr>
                                  <w:b/>
                                </w:rPr>
                              </w:pPr>
                            </w:p>
                            <w:p w14:paraId="5804295E" w14:textId="77777777" w:rsidR="00AB447A" w:rsidRDefault="00AB447A" w:rsidP="00AB447A">
                              <w:pPr>
                                <w:rPr>
                                  <w:b/>
                                </w:rPr>
                              </w:pPr>
                            </w:p>
                            <w:p w14:paraId="32B3DF67" w14:textId="77777777" w:rsidR="00AB447A" w:rsidRDefault="00AB447A" w:rsidP="00AB447A">
                              <w:pPr>
                                <w:rPr>
                                  <w:b/>
                                </w:rPr>
                              </w:pPr>
                            </w:p>
                            <w:p w14:paraId="398E4D9B" w14:textId="77777777" w:rsidR="00AB447A" w:rsidRDefault="00AB447A" w:rsidP="00AB447A">
                              <w:pPr>
                                <w:rPr>
                                  <w:b/>
                                </w:rPr>
                              </w:pPr>
                            </w:p>
                            <w:p w14:paraId="23440F53" w14:textId="77777777" w:rsidR="00AB447A" w:rsidRDefault="00AB447A" w:rsidP="00AB447A">
                              <w:pPr>
                                <w:rPr>
                                  <w:b/>
                                </w:rPr>
                              </w:pPr>
                            </w:p>
                            <w:p w14:paraId="050C98BB" w14:textId="77777777" w:rsidR="00AB447A" w:rsidRDefault="00AB447A" w:rsidP="00AB447A">
                              <w:pPr>
                                <w:rPr>
                                  <w:b/>
                                </w:rPr>
                              </w:pPr>
                            </w:p>
                            <w:p w14:paraId="4F4BEC8A" w14:textId="77777777" w:rsidR="00AB447A" w:rsidRDefault="00AB447A" w:rsidP="00AB447A">
                              <w:pPr>
                                <w:rPr>
                                  <w:b/>
                                </w:rPr>
                              </w:pPr>
                            </w:p>
                            <w:p w14:paraId="2EBE4339" w14:textId="77777777" w:rsidR="00AB447A" w:rsidRDefault="00AB447A" w:rsidP="00AB447A">
                              <w:pPr>
                                <w:rPr>
                                  <w:b/>
                                </w:rPr>
                              </w:pPr>
                            </w:p>
                            <w:p w14:paraId="5425BA6C" w14:textId="77777777" w:rsidR="00AB447A" w:rsidRDefault="00AB447A" w:rsidP="00AB447A">
                              <w:pPr>
                                <w:spacing w:before="1"/>
                                <w:rPr>
                                  <w:b/>
                                </w:rPr>
                              </w:pPr>
                            </w:p>
                            <w:p w14:paraId="466D9D79" w14:textId="42D2EF19" w:rsidR="00AB447A" w:rsidRDefault="00AB447A" w:rsidP="00AB447A">
                              <w:pPr>
                                <w:spacing w:before="1" w:line="276" w:lineRule="auto"/>
                                <w:ind w:left="701" w:right="3222"/>
                              </w:pPr>
                              <w:r>
                                <w:t>Department for Education, Children</w:t>
                              </w:r>
                              <w:r>
                                <w:rPr>
                                  <w:spacing w:val="-13"/>
                                </w:rPr>
                                <w:t xml:space="preserve"> </w:t>
                              </w:r>
                              <w:r>
                                <w:t>and</w:t>
                              </w:r>
                              <w:r>
                                <w:rPr>
                                  <w:spacing w:val="-13"/>
                                </w:rPr>
                                <w:t xml:space="preserve"> </w:t>
                              </w:r>
                              <w:r>
                                <w:t>Young</w:t>
                              </w:r>
                              <w:r>
                                <w:rPr>
                                  <w:spacing w:val="-13"/>
                                </w:rPr>
                                <w:t xml:space="preserve"> </w:t>
                              </w:r>
                              <w:r>
                                <w:t>People</w:t>
                              </w:r>
                              <w:r w:rsidR="008238E1">
                                <w:tab/>
                              </w:r>
                              <w:r w:rsidR="008238E1">
                                <w:tab/>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18D0A99" id="Group 2" o:spid="_x0000_s1026" style="position:absolute;margin-left:-18.75pt;margin-top:550.4pt;width:350.75pt;height:223.5pt;z-index:251658242;mso-wrap-distance-left:0;mso-wrap-distance-right:0;mso-position-horizontal-relative:page;mso-position-vertical-relative:margin;mso-width-relative:margin;mso-height-relative:margin" coordorigin="-9052,23019" coordsize="44550,28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12;top:23019;width:42010;height:24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box 4" o:spid="_x0000_s1028" type="#_x0000_t202" style="position:absolute;left:-9052;top:26710;width:42010;height:2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1167725" w14:textId="77777777" w:rsidR="00AB447A" w:rsidRDefault="00AB447A" w:rsidP="00AB447A">
                        <w:pPr>
                          <w:rPr>
                            <w:b/>
                          </w:rPr>
                        </w:pPr>
                      </w:p>
                      <w:p w14:paraId="45E59557" w14:textId="77777777" w:rsidR="00AB447A" w:rsidRDefault="00AB447A" w:rsidP="00AB447A">
                        <w:pPr>
                          <w:rPr>
                            <w:b/>
                          </w:rPr>
                        </w:pPr>
                      </w:p>
                      <w:p w14:paraId="139F0EB6" w14:textId="77777777" w:rsidR="00AB447A" w:rsidRDefault="00AB447A" w:rsidP="00AB447A">
                        <w:pPr>
                          <w:rPr>
                            <w:b/>
                          </w:rPr>
                        </w:pPr>
                      </w:p>
                      <w:p w14:paraId="5804295E" w14:textId="77777777" w:rsidR="00AB447A" w:rsidRDefault="00AB447A" w:rsidP="00AB447A">
                        <w:pPr>
                          <w:rPr>
                            <w:b/>
                          </w:rPr>
                        </w:pPr>
                      </w:p>
                      <w:p w14:paraId="32B3DF67" w14:textId="77777777" w:rsidR="00AB447A" w:rsidRDefault="00AB447A" w:rsidP="00AB447A">
                        <w:pPr>
                          <w:rPr>
                            <w:b/>
                          </w:rPr>
                        </w:pPr>
                      </w:p>
                      <w:p w14:paraId="398E4D9B" w14:textId="77777777" w:rsidR="00AB447A" w:rsidRDefault="00AB447A" w:rsidP="00AB447A">
                        <w:pPr>
                          <w:rPr>
                            <w:b/>
                          </w:rPr>
                        </w:pPr>
                      </w:p>
                      <w:p w14:paraId="23440F53" w14:textId="77777777" w:rsidR="00AB447A" w:rsidRDefault="00AB447A" w:rsidP="00AB447A">
                        <w:pPr>
                          <w:rPr>
                            <w:b/>
                          </w:rPr>
                        </w:pPr>
                      </w:p>
                      <w:p w14:paraId="050C98BB" w14:textId="77777777" w:rsidR="00AB447A" w:rsidRDefault="00AB447A" w:rsidP="00AB447A">
                        <w:pPr>
                          <w:rPr>
                            <w:b/>
                          </w:rPr>
                        </w:pPr>
                      </w:p>
                      <w:p w14:paraId="4F4BEC8A" w14:textId="77777777" w:rsidR="00AB447A" w:rsidRDefault="00AB447A" w:rsidP="00AB447A">
                        <w:pPr>
                          <w:rPr>
                            <w:b/>
                          </w:rPr>
                        </w:pPr>
                      </w:p>
                      <w:p w14:paraId="2EBE4339" w14:textId="77777777" w:rsidR="00AB447A" w:rsidRDefault="00AB447A" w:rsidP="00AB447A">
                        <w:pPr>
                          <w:rPr>
                            <w:b/>
                          </w:rPr>
                        </w:pPr>
                      </w:p>
                      <w:p w14:paraId="5425BA6C" w14:textId="77777777" w:rsidR="00AB447A" w:rsidRDefault="00AB447A" w:rsidP="00AB447A">
                        <w:pPr>
                          <w:spacing w:before="1"/>
                          <w:rPr>
                            <w:b/>
                          </w:rPr>
                        </w:pPr>
                      </w:p>
                      <w:p w14:paraId="466D9D79" w14:textId="42D2EF19" w:rsidR="00AB447A" w:rsidRDefault="00AB447A" w:rsidP="00AB447A">
                        <w:pPr>
                          <w:spacing w:before="1" w:line="276" w:lineRule="auto"/>
                          <w:ind w:left="701" w:right="3222"/>
                        </w:pPr>
                        <w:r>
                          <w:t>Department for Education, Children</w:t>
                        </w:r>
                        <w:r>
                          <w:rPr>
                            <w:spacing w:val="-13"/>
                          </w:rPr>
                          <w:t xml:space="preserve"> </w:t>
                        </w:r>
                        <w:r>
                          <w:t>and</w:t>
                        </w:r>
                        <w:r>
                          <w:rPr>
                            <w:spacing w:val="-13"/>
                          </w:rPr>
                          <w:t xml:space="preserve"> </w:t>
                        </w:r>
                        <w:r>
                          <w:t>Young</w:t>
                        </w:r>
                        <w:r>
                          <w:rPr>
                            <w:spacing w:val="-13"/>
                          </w:rPr>
                          <w:t xml:space="preserve"> </w:t>
                        </w:r>
                        <w:r>
                          <w:t>People</w:t>
                        </w:r>
                        <w:r w:rsidR="008238E1">
                          <w:tab/>
                        </w:r>
                        <w:r w:rsidR="008238E1">
                          <w:tab/>
                        </w:r>
                      </w:p>
                    </w:txbxContent>
                  </v:textbox>
                </v:shape>
                <w10:wrap anchorx="page" anchory="margin"/>
              </v:group>
            </w:pict>
          </mc:Fallback>
        </mc:AlternateContent>
      </w:r>
      <w:r w:rsidR="008238E1" w:rsidRPr="00956BF8">
        <w:rPr>
          <w:noProof/>
          <w:sz w:val="80"/>
          <w:szCs w:val="80"/>
        </w:rPr>
        <w:drawing>
          <wp:anchor distT="0" distB="0" distL="0" distR="0" simplePos="0" relativeHeight="251658241" behindDoc="1" locked="0" layoutInCell="1" allowOverlap="1" wp14:anchorId="6C8166DC" wp14:editId="304C294B">
            <wp:simplePos x="0" y="0"/>
            <wp:positionH relativeFrom="page">
              <wp:posOffset>6127115</wp:posOffset>
            </wp:positionH>
            <wp:positionV relativeFrom="paragraph">
              <wp:posOffset>4959985</wp:posOffset>
            </wp:positionV>
            <wp:extent cx="896620" cy="831850"/>
            <wp:effectExtent l="0" t="0" r="0" b="6350"/>
            <wp:wrapTopAndBottom/>
            <wp:docPr id="5" name="Image 5" descr="A black background with a black squa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black background with a black square&#10;&#10;AI-generated content may be incorrect."/>
                    <pic:cNvPicPr/>
                  </pic:nvPicPr>
                  <pic:blipFill>
                    <a:blip r:embed="rId14" cstate="print"/>
                    <a:stretch>
                      <a:fillRect/>
                    </a:stretch>
                  </pic:blipFill>
                  <pic:spPr>
                    <a:xfrm>
                      <a:off x="0" y="0"/>
                      <a:ext cx="896620" cy="831850"/>
                    </a:xfrm>
                    <a:prstGeom prst="rect">
                      <a:avLst/>
                    </a:prstGeom>
                  </pic:spPr>
                </pic:pic>
              </a:graphicData>
            </a:graphic>
          </wp:anchor>
        </w:drawing>
      </w:r>
      <w:r w:rsidR="00AB447A" w:rsidRPr="00956BF8">
        <w:rPr>
          <w:b/>
          <w:bCs/>
          <w:sz w:val="80"/>
          <w:szCs w:val="80"/>
        </w:rPr>
        <w:br w:type="page"/>
      </w:r>
    </w:p>
    <w:p w14:paraId="18CF90EA" w14:textId="77777777" w:rsidR="00AB447A" w:rsidRPr="00956BF8" w:rsidRDefault="00AB447A" w:rsidP="00AB447A">
      <w:pPr>
        <w:rPr>
          <w:b/>
          <w:bCs/>
        </w:rPr>
      </w:pPr>
    </w:p>
    <w:p w14:paraId="6DF70F89" w14:textId="77777777" w:rsidR="00AB447A" w:rsidRPr="00956BF8" w:rsidRDefault="00AB447A" w:rsidP="00AB447A">
      <w:pPr>
        <w:rPr>
          <w:b/>
          <w:bCs/>
        </w:rPr>
      </w:pPr>
      <w:r w:rsidRPr="00956BF8">
        <w:rPr>
          <w:b/>
          <w:bCs/>
        </w:rPr>
        <w:t>About DECYP</w:t>
      </w:r>
      <w:r w:rsidRPr="00956BF8">
        <w:rPr>
          <w:b/>
          <w:bCs/>
        </w:rPr>
        <w:br/>
      </w:r>
    </w:p>
    <w:p w14:paraId="3A1BF341" w14:textId="77777777" w:rsidR="00AB447A" w:rsidRDefault="00AB447A" w:rsidP="005546CE">
      <w:pPr>
        <w:jc w:val="both"/>
        <w:rPr>
          <w:b/>
          <w:bCs/>
          <w:i/>
          <w:iCs/>
        </w:rPr>
      </w:pPr>
      <w:r w:rsidRPr="00956BF8">
        <w:rPr>
          <w:b/>
          <w:bCs/>
          <w:i/>
          <w:iCs/>
        </w:rPr>
        <w:t>Welcome and thank you for your interest in applying for a vacancy with the Department for Education, Children and Young People. We hope this information provides you with the support and guidance you need when submitting your application.</w:t>
      </w:r>
    </w:p>
    <w:p w14:paraId="556D5461" w14:textId="77777777" w:rsidR="00A5531C" w:rsidRDefault="00A5531C" w:rsidP="005546CE">
      <w:pPr>
        <w:jc w:val="both"/>
        <w:rPr>
          <w:b/>
          <w:bCs/>
          <w:i/>
          <w:iCs/>
        </w:rPr>
      </w:pPr>
    </w:p>
    <w:p w14:paraId="79B400CB" w14:textId="08E08D55" w:rsidR="00A5531C" w:rsidRPr="00DC0078" w:rsidRDefault="00A5531C" w:rsidP="005546CE">
      <w:pPr>
        <w:jc w:val="both"/>
      </w:pPr>
      <w:r w:rsidRPr="00DC0078">
        <w:t xml:space="preserve">The Department for Education, Children and Young People is dedicated to supporting Tasmania’s children, young people, and their communities. Our mission is to ensure every child is known, safe, well, and learning—with the child at the </w:t>
      </w:r>
      <w:proofErr w:type="spellStart"/>
      <w:r w:rsidR="78974B14">
        <w:t>cent</w:t>
      </w:r>
      <w:r w:rsidR="7B9B6164">
        <w:t>re</w:t>
      </w:r>
      <w:proofErr w:type="spellEnd"/>
      <w:r w:rsidRPr="00DC0078">
        <w:t xml:space="preserve"> of everything we do.</w:t>
      </w:r>
    </w:p>
    <w:p w14:paraId="098F6B47" w14:textId="77777777" w:rsidR="00A5531C" w:rsidRPr="00DC0078" w:rsidRDefault="00A5531C" w:rsidP="005546CE">
      <w:pPr>
        <w:jc w:val="both"/>
      </w:pPr>
    </w:p>
    <w:p w14:paraId="5E133C43" w14:textId="57112588" w:rsidR="00A5531C" w:rsidRPr="00DC0078" w:rsidRDefault="00A5531C" w:rsidP="005546CE">
      <w:pPr>
        <w:jc w:val="both"/>
      </w:pPr>
      <w:r w:rsidRPr="00DC0078">
        <w:t>We are a values-driven organisation that works collaboratively across disciplines to make a meaningful difference. Whether in schools, libraries, colleges, supporting our learners or in the provision of statutory services to children and young people, these are just some of the diverse roles where your skills and experiences are valued and respected.</w:t>
      </w:r>
    </w:p>
    <w:p w14:paraId="21700467" w14:textId="77777777" w:rsidR="0010402F" w:rsidRDefault="0010402F" w:rsidP="005546CE">
      <w:pPr>
        <w:jc w:val="both"/>
      </w:pPr>
    </w:p>
    <w:p w14:paraId="12185855" w14:textId="421EA263" w:rsidR="0010402F" w:rsidRPr="00DC0078" w:rsidRDefault="0010402F" w:rsidP="005546CE">
      <w:pPr>
        <w:jc w:val="both"/>
      </w:pPr>
      <w:r w:rsidRPr="0010402F">
        <w:t>We are committed to building a workplace that reflects our diverse community. We welcome applicants of all backgrounds, cultures, identities, and abilities, and support flexible work arrangements.</w:t>
      </w:r>
    </w:p>
    <w:p w14:paraId="1F113B95" w14:textId="77777777" w:rsidR="00A5531C" w:rsidRPr="00DC0078" w:rsidRDefault="00A5531C" w:rsidP="005546CE">
      <w:pPr>
        <w:jc w:val="both"/>
      </w:pPr>
    </w:p>
    <w:p w14:paraId="70F80B8A" w14:textId="77777777" w:rsidR="006D2107" w:rsidRPr="006D2107" w:rsidRDefault="006D2107" w:rsidP="006D2107">
      <w:pPr>
        <w:jc w:val="both"/>
        <w:rPr>
          <w:lang w:val="en-AU"/>
        </w:rPr>
      </w:pPr>
      <w:r w:rsidRPr="006D2107">
        <w:t>For general enquiries about vacancies, the application process, or this guide, please contact</w:t>
      </w:r>
      <w:r>
        <w:t xml:space="preserve"> </w:t>
      </w:r>
      <w:r w:rsidR="00A5531C" w:rsidRPr="00DC0078">
        <w:t xml:space="preserve">recruitment@decyp.tas.gov.au. </w:t>
      </w:r>
      <w:r w:rsidRPr="006D2107">
        <w:rPr>
          <w:lang w:val="en-AU"/>
        </w:rPr>
        <w:t xml:space="preserve">If your enquiry relates to a specific vacancy, please reach out to the contact person listed in the job advertisement. </w:t>
      </w:r>
    </w:p>
    <w:p w14:paraId="33A736CF" w14:textId="135BB330" w:rsidR="00DC0078" w:rsidRPr="00956BF8" w:rsidRDefault="00DC0078" w:rsidP="005546CE"/>
    <w:p w14:paraId="4720473D" w14:textId="1364CEF1" w:rsidR="00DC0078" w:rsidRDefault="00DC0078" w:rsidP="005546CE">
      <w:pPr>
        <w:spacing w:after="240"/>
        <w:jc w:val="both"/>
        <w:rPr>
          <w:sz w:val="36"/>
          <w:szCs w:val="36"/>
        </w:rPr>
      </w:pPr>
      <w:r w:rsidRPr="0089403F">
        <w:rPr>
          <w:sz w:val="36"/>
          <w:szCs w:val="36"/>
        </w:rPr>
        <w:t>Are you eligible to apply for the role?</w:t>
      </w:r>
    </w:p>
    <w:p w14:paraId="3C59BEA9" w14:textId="5568A348" w:rsidR="00DC0078" w:rsidRPr="00DC0078" w:rsidRDefault="00DC0078" w:rsidP="005546CE">
      <w:pPr>
        <w:jc w:val="both"/>
        <w:rPr>
          <w:lang w:val="en-AU"/>
        </w:rPr>
      </w:pPr>
      <w:r w:rsidRPr="00DC0078">
        <w:rPr>
          <w:lang w:val="en-AU"/>
        </w:rPr>
        <w:t>To be eligible for appointment on a permanent or fixed</w:t>
      </w:r>
      <w:r w:rsidR="004121EA">
        <w:rPr>
          <w:lang w:val="en-AU"/>
        </w:rPr>
        <w:t>-</w:t>
      </w:r>
      <w:r w:rsidRPr="00DC0078">
        <w:rPr>
          <w:lang w:val="en-AU"/>
        </w:rPr>
        <w:t xml:space="preserve">term basis with the Tasmanian State Service, you must be an Australian citizen, a permanent resident, or be eligible to hold and meet any visa requirements as determined by the Australian Government’s Department of Home Affairs and the </w:t>
      </w:r>
      <w:r w:rsidRPr="00DC0078">
        <w:rPr>
          <w:i/>
          <w:iCs/>
          <w:lang w:val="en-AU"/>
        </w:rPr>
        <w:t>Migration Act 1958</w:t>
      </w:r>
      <w:r w:rsidRPr="00DC0078">
        <w:rPr>
          <w:lang w:val="en-AU"/>
        </w:rPr>
        <w:t xml:space="preserve">. For more information on visa requirements please refer to </w:t>
      </w:r>
      <w:hyperlink r:id="rId15" w:history="1">
        <w:r w:rsidRPr="00DC0078">
          <w:rPr>
            <w:rStyle w:val="Hyperlink"/>
            <w:lang w:val="en-AU"/>
          </w:rPr>
          <w:t>www.immi.gov.au</w:t>
        </w:r>
      </w:hyperlink>
      <w:r w:rsidRPr="00DC0078">
        <w:rPr>
          <w:lang w:val="en-AU"/>
        </w:rPr>
        <w:t xml:space="preserve">. </w:t>
      </w:r>
    </w:p>
    <w:p w14:paraId="59F42884" w14:textId="77777777" w:rsidR="00DC0078" w:rsidRPr="00DC0078" w:rsidRDefault="00DC0078" w:rsidP="005546CE">
      <w:pPr>
        <w:jc w:val="both"/>
        <w:rPr>
          <w:lang w:val="en-AU"/>
        </w:rPr>
      </w:pPr>
    </w:p>
    <w:p w14:paraId="06C348F7" w14:textId="27B14AC4" w:rsidR="00DC0078" w:rsidRPr="00DC0078" w:rsidRDefault="00DC0078" w:rsidP="005546CE">
      <w:pPr>
        <w:jc w:val="both"/>
        <w:rPr>
          <w:lang w:val="en-AU"/>
        </w:rPr>
      </w:pPr>
      <w:r w:rsidRPr="00DC0078">
        <w:rPr>
          <w:lang w:val="en-AU"/>
        </w:rPr>
        <w:t>Where a position is subject to essential requirements this will be specified in the statement of duties for the advertised role. If essential requirements apply</w:t>
      </w:r>
      <w:r w:rsidR="00C82E97">
        <w:rPr>
          <w:lang w:val="en-AU"/>
        </w:rPr>
        <w:t>,</w:t>
      </w:r>
      <w:r w:rsidRPr="00DC0078">
        <w:rPr>
          <w:lang w:val="en-AU"/>
        </w:rPr>
        <w:t xml:space="preserve"> you must be able to demonstrate that you meet</w:t>
      </w:r>
      <w:r w:rsidR="00715CC3">
        <w:rPr>
          <w:lang w:val="en-AU"/>
        </w:rPr>
        <w:t>,</w:t>
      </w:r>
      <w:r w:rsidRPr="00DC0078">
        <w:rPr>
          <w:lang w:val="en-AU"/>
        </w:rPr>
        <w:t xml:space="preserve"> </w:t>
      </w:r>
      <w:r w:rsidR="00C82E97">
        <w:rPr>
          <w:lang w:val="en-AU"/>
        </w:rPr>
        <w:t>and continue to meet</w:t>
      </w:r>
      <w:r w:rsidR="00715CC3">
        <w:rPr>
          <w:lang w:val="en-AU"/>
        </w:rPr>
        <w:t>,</w:t>
      </w:r>
      <w:r w:rsidRPr="00DC0078">
        <w:rPr>
          <w:lang w:val="en-AU"/>
        </w:rPr>
        <w:t xml:space="preserve"> </w:t>
      </w:r>
      <w:r w:rsidR="00ED0D92">
        <w:rPr>
          <w:lang w:val="en-AU"/>
        </w:rPr>
        <w:t xml:space="preserve">the </w:t>
      </w:r>
      <w:r w:rsidRPr="00DC0078">
        <w:rPr>
          <w:lang w:val="en-AU"/>
        </w:rPr>
        <w:t xml:space="preserve">listed requirements. </w:t>
      </w:r>
      <w:r w:rsidR="000817E0">
        <w:rPr>
          <w:lang w:val="en-AU"/>
        </w:rPr>
        <w:t>Evidence of</w:t>
      </w:r>
      <w:r w:rsidR="001D1185">
        <w:rPr>
          <w:lang w:val="en-AU"/>
        </w:rPr>
        <w:t xml:space="preserve"> essential requirements</w:t>
      </w:r>
      <w:r w:rsidR="00D66B27">
        <w:rPr>
          <w:lang w:val="en-AU"/>
        </w:rPr>
        <w:t xml:space="preserve"> must be provided prior </w:t>
      </w:r>
      <w:r w:rsidR="00A5595C">
        <w:rPr>
          <w:lang w:val="en-AU"/>
        </w:rPr>
        <w:t>to</w:t>
      </w:r>
      <w:r w:rsidR="00D63938">
        <w:rPr>
          <w:lang w:val="en-AU"/>
        </w:rPr>
        <w:t xml:space="preserve"> </w:t>
      </w:r>
      <w:r w:rsidR="007D1D62">
        <w:rPr>
          <w:lang w:val="en-AU"/>
        </w:rPr>
        <w:t>appointment;</w:t>
      </w:r>
      <w:r w:rsidR="003672FA">
        <w:rPr>
          <w:lang w:val="en-AU"/>
        </w:rPr>
        <w:t xml:space="preserve"> however,</w:t>
      </w:r>
      <w:r w:rsidR="00F573FB">
        <w:rPr>
          <w:lang w:val="en-AU"/>
        </w:rPr>
        <w:t xml:space="preserve"> this information is not required </w:t>
      </w:r>
      <w:r w:rsidR="00677EE3">
        <w:rPr>
          <w:lang w:val="en-AU"/>
        </w:rPr>
        <w:t xml:space="preserve">upon </w:t>
      </w:r>
      <w:r w:rsidR="002A3A6C">
        <w:rPr>
          <w:lang w:val="en-AU"/>
        </w:rPr>
        <w:t xml:space="preserve">the initial </w:t>
      </w:r>
      <w:r w:rsidR="0007598A">
        <w:rPr>
          <w:lang w:val="en-AU"/>
        </w:rPr>
        <w:t xml:space="preserve">submission </w:t>
      </w:r>
      <w:r w:rsidR="00326B51">
        <w:rPr>
          <w:lang w:val="en-AU"/>
        </w:rPr>
        <w:t>of a short form application</w:t>
      </w:r>
      <w:r w:rsidR="003370F4">
        <w:rPr>
          <w:lang w:val="en-AU"/>
        </w:rPr>
        <w:t>.</w:t>
      </w:r>
      <w:r w:rsidRPr="00DC0078">
        <w:rPr>
          <w:lang w:val="en-AU"/>
        </w:rPr>
        <w:t xml:space="preserve"> </w:t>
      </w:r>
    </w:p>
    <w:p w14:paraId="0CD2EC9F" w14:textId="77777777" w:rsidR="00DC0078" w:rsidRPr="00DC0078" w:rsidRDefault="00DC0078" w:rsidP="005546CE">
      <w:pPr>
        <w:jc w:val="both"/>
        <w:rPr>
          <w:lang w:val="en-AU"/>
        </w:rPr>
      </w:pPr>
    </w:p>
    <w:p w14:paraId="286E89BF" w14:textId="1F961AFF" w:rsidR="00DC0078" w:rsidRPr="00DC0078" w:rsidRDefault="00DC0078" w:rsidP="005546CE">
      <w:pPr>
        <w:jc w:val="both"/>
        <w:rPr>
          <w:lang w:val="en-AU"/>
        </w:rPr>
      </w:pPr>
      <w:r w:rsidRPr="00DC0078">
        <w:rPr>
          <w:lang w:val="en-AU"/>
        </w:rPr>
        <w:t xml:space="preserve">If a position is subject to pre-employment checks and you have been successful in the application process, you will be asked to undertake these checks prior to being appointed to the role. </w:t>
      </w:r>
    </w:p>
    <w:p w14:paraId="5D4FE173" w14:textId="61686FCE" w:rsidR="00AB447A" w:rsidRPr="00956BF8" w:rsidRDefault="00AB447A" w:rsidP="005546CE">
      <w:pPr>
        <w:jc w:val="both"/>
      </w:pPr>
    </w:p>
    <w:p w14:paraId="7F31E83E" w14:textId="77777777" w:rsidR="00AB447A" w:rsidRPr="00956BF8" w:rsidRDefault="00AB447A" w:rsidP="005546CE">
      <w:pPr>
        <w:widowControl/>
        <w:autoSpaceDE/>
        <w:autoSpaceDN/>
        <w:spacing w:after="160" w:line="259" w:lineRule="auto"/>
        <w:jc w:val="both"/>
        <w:sectPr w:rsidR="00AB447A" w:rsidRPr="00956BF8" w:rsidSect="008238E1">
          <w:footerReference w:type="default" r:id="rId16"/>
          <w:pgSz w:w="11906" w:h="16838"/>
          <w:pgMar w:top="1440" w:right="1440" w:bottom="1440" w:left="1440" w:header="708" w:footer="712" w:gutter="0"/>
          <w:cols w:space="708"/>
          <w:docGrid w:linePitch="360"/>
        </w:sectPr>
      </w:pPr>
    </w:p>
    <w:p w14:paraId="32FFA595" w14:textId="77777777" w:rsidR="00FF0CD1" w:rsidRDefault="00FF0CD1" w:rsidP="005546CE">
      <w:pPr>
        <w:widowControl/>
        <w:autoSpaceDE/>
        <w:autoSpaceDN/>
        <w:spacing w:after="160" w:line="259" w:lineRule="auto"/>
        <w:jc w:val="both"/>
        <w:rPr>
          <w:sz w:val="36"/>
          <w:szCs w:val="36"/>
        </w:rPr>
      </w:pPr>
      <w:r>
        <w:rPr>
          <w:sz w:val="36"/>
          <w:szCs w:val="36"/>
        </w:rPr>
        <w:br w:type="page"/>
      </w:r>
    </w:p>
    <w:p w14:paraId="61EF77F4" w14:textId="7FCDDEA2" w:rsidR="00D47ED3" w:rsidRPr="005546CE" w:rsidRDefault="00AB447A" w:rsidP="005546CE">
      <w:pPr>
        <w:spacing w:after="240"/>
        <w:jc w:val="both"/>
        <w:rPr>
          <w:sz w:val="36"/>
          <w:szCs w:val="36"/>
        </w:rPr>
        <w:sectPr w:rsidR="00D47ED3" w:rsidRPr="005546CE" w:rsidSect="00D96ECB">
          <w:type w:val="continuous"/>
          <w:pgSz w:w="11906" w:h="16838"/>
          <w:pgMar w:top="1440" w:right="1440" w:bottom="1440" w:left="1440" w:header="708" w:footer="708" w:gutter="0"/>
          <w:cols w:space="708"/>
          <w:docGrid w:linePitch="360"/>
        </w:sectPr>
      </w:pPr>
      <w:r w:rsidRPr="00A5531C">
        <w:rPr>
          <w:sz w:val="36"/>
          <w:szCs w:val="36"/>
        </w:rPr>
        <w:lastRenderedPageBreak/>
        <w:t>Merit Selection</w:t>
      </w:r>
    </w:p>
    <w:p w14:paraId="0F078B0E" w14:textId="6CC878BE" w:rsidR="00AB447A" w:rsidRPr="004759DB" w:rsidRDefault="00AB447A" w:rsidP="005546CE">
      <w:pPr>
        <w:jc w:val="both"/>
      </w:pPr>
      <w:r w:rsidRPr="004759DB">
        <w:t>DECYP undertakes employment decisions</w:t>
      </w:r>
      <w:r w:rsidR="00D47ED3" w:rsidRPr="004759DB">
        <w:t xml:space="preserve"> </w:t>
      </w:r>
      <w:r w:rsidRPr="004759DB">
        <w:t>according to the merit principle. Merit selection involves comparing an applicant’s work-related qualities with the work-related qualities genuinely required to perform the duties of the position. By basing employment decisions on merit, all applicants are given a fair and equal chance to gain employment within DECYP.</w:t>
      </w:r>
    </w:p>
    <w:p w14:paraId="2F6E5EF8" w14:textId="77777777" w:rsidR="00AB447A" w:rsidRPr="004759DB" w:rsidRDefault="00AB447A" w:rsidP="005546CE">
      <w:pPr>
        <w:jc w:val="both"/>
      </w:pPr>
    </w:p>
    <w:p w14:paraId="383E237D" w14:textId="4DD6ED33" w:rsidR="00AB447A" w:rsidRPr="004759DB" w:rsidRDefault="00AB447A" w:rsidP="005546CE">
      <w:pPr>
        <w:jc w:val="both"/>
      </w:pPr>
      <w:r w:rsidRPr="004759DB">
        <w:t>The selection criteria are the primary source for identifying work-related qualities required for a position. The selection criteria are contained in the Statement of Duties (SoD).</w:t>
      </w:r>
    </w:p>
    <w:p w14:paraId="42E4529E" w14:textId="7BD1DE44" w:rsidR="00AB447A" w:rsidRPr="004759DB" w:rsidRDefault="00AB447A" w:rsidP="005546CE">
      <w:pPr>
        <w:jc w:val="both"/>
      </w:pPr>
      <w:r w:rsidRPr="004759DB">
        <w:t>Work-related qualities can include:</w:t>
      </w:r>
    </w:p>
    <w:p w14:paraId="4C4259EE" w14:textId="5BE2034D" w:rsidR="00AB447A" w:rsidRPr="004759DB" w:rsidRDefault="00AB447A" w:rsidP="005546CE">
      <w:pPr>
        <w:jc w:val="both"/>
      </w:pPr>
    </w:p>
    <w:p w14:paraId="2880D3D5" w14:textId="48956EF1" w:rsidR="00AB447A" w:rsidRPr="004759DB" w:rsidRDefault="00AB447A" w:rsidP="005546CE">
      <w:pPr>
        <w:pStyle w:val="ListParagraph"/>
        <w:numPr>
          <w:ilvl w:val="0"/>
          <w:numId w:val="7"/>
        </w:numPr>
        <w:jc w:val="both"/>
      </w:pPr>
      <w:r w:rsidRPr="004759DB">
        <w:t>skills and abilities</w:t>
      </w:r>
    </w:p>
    <w:p w14:paraId="714B5A15" w14:textId="55B42C5F" w:rsidR="00AB447A" w:rsidRPr="004759DB" w:rsidRDefault="00AB447A" w:rsidP="005546CE">
      <w:pPr>
        <w:pStyle w:val="ListParagraph"/>
        <w:numPr>
          <w:ilvl w:val="0"/>
          <w:numId w:val="7"/>
        </w:numPr>
        <w:jc w:val="both"/>
      </w:pPr>
      <w:r w:rsidRPr="004759DB">
        <w:t>qualifications, training and competencies</w:t>
      </w:r>
    </w:p>
    <w:p w14:paraId="72CBD14F" w14:textId="5079D2C5" w:rsidR="00AB447A" w:rsidRPr="004759DB" w:rsidRDefault="00AB447A" w:rsidP="005546CE">
      <w:pPr>
        <w:pStyle w:val="ListParagraph"/>
        <w:numPr>
          <w:ilvl w:val="0"/>
          <w:numId w:val="7"/>
        </w:numPr>
        <w:jc w:val="both"/>
      </w:pPr>
      <w:r w:rsidRPr="004759DB">
        <w:t>standard of work performance</w:t>
      </w:r>
    </w:p>
    <w:p w14:paraId="1029C34E" w14:textId="77777777" w:rsidR="00AB447A" w:rsidRPr="004759DB" w:rsidRDefault="00AB447A" w:rsidP="005546CE">
      <w:pPr>
        <w:pStyle w:val="ListParagraph"/>
        <w:numPr>
          <w:ilvl w:val="0"/>
          <w:numId w:val="7"/>
        </w:numPr>
        <w:jc w:val="both"/>
      </w:pPr>
      <w:r w:rsidRPr="004759DB">
        <w:t>capacity to produce required outcomes</w:t>
      </w:r>
    </w:p>
    <w:p w14:paraId="2D3647B3" w14:textId="3A5DECED" w:rsidR="00AB447A" w:rsidRPr="004759DB" w:rsidRDefault="00AB447A" w:rsidP="005546CE">
      <w:pPr>
        <w:pStyle w:val="ListParagraph"/>
        <w:numPr>
          <w:ilvl w:val="0"/>
          <w:numId w:val="7"/>
        </w:numPr>
        <w:jc w:val="both"/>
      </w:pPr>
      <w:r w:rsidRPr="004759DB">
        <w:t>relevant personal qualities</w:t>
      </w:r>
    </w:p>
    <w:p w14:paraId="166978FE" w14:textId="74FA9988" w:rsidR="00AB447A" w:rsidRPr="004759DB" w:rsidRDefault="00AB447A" w:rsidP="005546CE">
      <w:pPr>
        <w:pStyle w:val="ListParagraph"/>
        <w:numPr>
          <w:ilvl w:val="0"/>
          <w:numId w:val="7"/>
        </w:numPr>
        <w:jc w:val="both"/>
      </w:pPr>
      <w:r w:rsidRPr="004759DB">
        <w:t>demonstrated potential for further development</w:t>
      </w:r>
    </w:p>
    <w:p w14:paraId="3AD9B49E" w14:textId="5B777FD1" w:rsidR="00D47ED3" w:rsidRPr="004759DB" w:rsidRDefault="00AB447A" w:rsidP="005546CE">
      <w:pPr>
        <w:pStyle w:val="ListParagraph"/>
        <w:numPr>
          <w:ilvl w:val="0"/>
          <w:numId w:val="7"/>
        </w:numPr>
        <w:jc w:val="both"/>
        <w:sectPr w:rsidR="00D47ED3" w:rsidRPr="004759DB" w:rsidSect="00D96ECB">
          <w:type w:val="continuous"/>
          <w:pgSz w:w="11906" w:h="16838"/>
          <w:pgMar w:top="1440" w:right="1440" w:bottom="1440" w:left="1440" w:header="708" w:footer="708" w:gutter="0"/>
          <w:cols w:space="708"/>
          <w:docGrid w:linePitch="360"/>
        </w:sectPr>
      </w:pPr>
      <w:r w:rsidRPr="004759DB">
        <w:t>ability to contribute to team performance</w:t>
      </w:r>
    </w:p>
    <w:p w14:paraId="3BAF7028" w14:textId="77777777" w:rsidR="00A5531C" w:rsidRPr="004759DB" w:rsidRDefault="00A5531C" w:rsidP="005546CE">
      <w:pPr>
        <w:jc w:val="both"/>
      </w:pPr>
    </w:p>
    <w:p w14:paraId="2FB77315" w14:textId="17E2F2FA" w:rsidR="00A5531C" w:rsidRPr="006D2DE2" w:rsidRDefault="006C2C19" w:rsidP="005546CE">
      <w:pPr>
        <w:spacing w:after="240"/>
        <w:jc w:val="both"/>
        <w:rPr>
          <w:sz w:val="36"/>
          <w:szCs w:val="36"/>
        </w:rPr>
      </w:pPr>
      <w:r w:rsidRPr="002046A7">
        <w:rPr>
          <w:sz w:val="36"/>
          <w:szCs w:val="36"/>
        </w:rPr>
        <w:t xml:space="preserve">Your </w:t>
      </w:r>
      <w:proofErr w:type="gramStart"/>
      <w:r w:rsidRPr="002046A7">
        <w:rPr>
          <w:sz w:val="36"/>
          <w:szCs w:val="36"/>
        </w:rPr>
        <w:t>Application</w:t>
      </w:r>
      <w:proofErr w:type="gramEnd"/>
    </w:p>
    <w:p w14:paraId="79EF0575" w14:textId="0EA286D8" w:rsidR="00DC0078" w:rsidRDefault="00957C60" w:rsidP="005546CE">
      <w:pPr>
        <w:jc w:val="both"/>
      </w:pPr>
      <w:r w:rsidRPr="00956BF8">
        <w:t>Your application is the first step towards working for DECYP. This is your opportunity to provide useful information about yourself to the selection panel to hel</w:t>
      </w:r>
      <w:r w:rsidR="00F47D6C" w:rsidRPr="00956BF8">
        <w:t xml:space="preserve">p in assessing your suitability for the role. </w:t>
      </w:r>
    </w:p>
    <w:p w14:paraId="1F9F7897" w14:textId="77777777" w:rsidR="004759DB" w:rsidRDefault="004759DB" w:rsidP="005546CE">
      <w:pPr>
        <w:jc w:val="both"/>
      </w:pPr>
    </w:p>
    <w:p w14:paraId="45877FD3" w14:textId="7E630E6F" w:rsidR="00DC0078" w:rsidRPr="004759DB" w:rsidRDefault="00DC0078" w:rsidP="00E84A08">
      <w:pPr>
        <w:spacing w:after="240"/>
        <w:jc w:val="both"/>
        <w:rPr>
          <w:b/>
          <w:bCs/>
        </w:rPr>
      </w:pPr>
      <w:r w:rsidRPr="004759DB">
        <w:rPr>
          <w:b/>
          <w:bCs/>
        </w:rPr>
        <w:t xml:space="preserve">A short form application </w:t>
      </w:r>
      <w:r>
        <w:rPr>
          <w:b/>
        </w:rPr>
        <w:t>(</w:t>
      </w:r>
      <w:r w:rsidR="00412EC9">
        <w:rPr>
          <w:b/>
          <w:bCs/>
        </w:rPr>
        <w:t>SFA)</w:t>
      </w:r>
      <w:r w:rsidRPr="004759DB">
        <w:rPr>
          <w:b/>
          <w:bCs/>
        </w:rPr>
        <w:t xml:space="preserve"> </w:t>
      </w:r>
      <w:r w:rsidRPr="004759DB">
        <w:t>(recommended one to two pages)</w:t>
      </w:r>
    </w:p>
    <w:p w14:paraId="5D2F7D9C" w14:textId="23D72283" w:rsidR="00020211" w:rsidRPr="004759DB" w:rsidRDefault="00020211" w:rsidP="005546CE">
      <w:pPr>
        <w:widowControl/>
        <w:autoSpaceDE/>
        <w:autoSpaceDN/>
        <w:spacing w:after="160"/>
        <w:jc w:val="both"/>
        <w:rPr>
          <w:b/>
          <w:bCs/>
        </w:rPr>
      </w:pPr>
      <w:r w:rsidRPr="004759DB">
        <w:t xml:space="preserve">The SFA replaces the requirement to provide lengthy written responses against each selection criterion. </w:t>
      </w:r>
      <w:r w:rsidR="00BF687A" w:rsidRPr="004759DB">
        <w:t>It should ou</w:t>
      </w:r>
      <w:r w:rsidR="008F0DC1" w:rsidRPr="004759DB">
        <w:t>t</w:t>
      </w:r>
      <w:r w:rsidR="00BF687A" w:rsidRPr="004759DB">
        <w:t xml:space="preserve">line your experience, </w:t>
      </w:r>
      <w:r w:rsidR="00AC56C4" w:rsidRPr="004759DB">
        <w:t>skills and knowledge relating to the advertised position</w:t>
      </w:r>
      <w:r w:rsidR="00787A0F">
        <w:t xml:space="preserve">’s </w:t>
      </w:r>
      <w:r w:rsidR="00A61DC5" w:rsidRPr="004759DB">
        <w:t xml:space="preserve">statement of duties </w:t>
      </w:r>
      <w:r w:rsidR="008F0DC1" w:rsidRPr="004759DB">
        <w:t xml:space="preserve">with a focus on how you achieved outcomes. </w:t>
      </w:r>
    </w:p>
    <w:p w14:paraId="3DE0CC2A" w14:textId="11569F3C" w:rsidR="00445AFA" w:rsidRPr="004759DB" w:rsidRDefault="00765E46" w:rsidP="00E84A08">
      <w:pPr>
        <w:spacing w:after="240"/>
        <w:jc w:val="both"/>
      </w:pPr>
      <w:r w:rsidRPr="004759DB">
        <w:rPr>
          <w:b/>
          <w:bCs/>
        </w:rPr>
        <w:t>An up-to-date resume</w:t>
      </w:r>
      <w:r w:rsidRPr="004759DB">
        <w:t xml:space="preserve"> (usually up to four pages)</w:t>
      </w:r>
    </w:p>
    <w:p w14:paraId="14FF58FC" w14:textId="0E7A2110" w:rsidR="00765E46" w:rsidRPr="004759DB" w:rsidRDefault="00765E46" w:rsidP="005546CE">
      <w:pPr>
        <w:jc w:val="both"/>
      </w:pPr>
      <w:r w:rsidRPr="004759DB">
        <w:t>Your resume should be concis</w:t>
      </w:r>
      <w:r w:rsidR="00823C70" w:rsidRPr="004759DB">
        <w:t>e</w:t>
      </w:r>
      <w:r w:rsidR="003423F0">
        <w:t>,</w:t>
      </w:r>
      <w:r w:rsidR="00AE6458">
        <w:t xml:space="preserve"> </w:t>
      </w:r>
      <w:r w:rsidR="003423F0">
        <w:t>it should</w:t>
      </w:r>
      <w:r w:rsidR="00823C70" w:rsidRPr="004759DB">
        <w:t xml:space="preserve"> demonstrate </w:t>
      </w:r>
      <w:r w:rsidR="0056164A">
        <w:t xml:space="preserve">your </w:t>
      </w:r>
      <w:r w:rsidR="008C25A2">
        <w:t xml:space="preserve">relevant </w:t>
      </w:r>
      <w:r w:rsidR="0056164A">
        <w:t>experience</w:t>
      </w:r>
      <w:r w:rsidR="00BC1721">
        <w:t xml:space="preserve"> </w:t>
      </w:r>
      <w:r w:rsidR="00CC2C76">
        <w:t xml:space="preserve">and </w:t>
      </w:r>
      <w:r w:rsidR="00AE6458">
        <w:t>achievements</w:t>
      </w:r>
      <w:r w:rsidR="0056164A">
        <w:t xml:space="preserve"> </w:t>
      </w:r>
      <w:r w:rsidR="00823C70" w:rsidRPr="004759DB">
        <w:t>to the panel</w:t>
      </w:r>
      <w:r w:rsidR="008C25A2">
        <w:t xml:space="preserve">, </w:t>
      </w:r>
      <w:r w:rsidR="007F7D17">
        <w:t>as well as</w:t>
      </w:r>
      <w:r w:rsidR="00823C70" w:rsidRPr="004759DB">
        <w:t xml:space="preserve"> </w:t>
      </w:r>
      <w:proofErr w:type="spellStart"/>
      <w:r w:rsidR="0055111F" w:rsidRPr="004759DB">
        <w:t>sum</w:t>
      </w:r>
      <w:r w:rsidR="0055111F">
        <w:t>mari</w:t>
      </w:r>
      <w:r w:rsidR="00A86DEA">
        <w:t>se</w:t>
      </w:r>
      <w:proofErr w:type="spellEnd"/>
      <w:r w:rsidR="00445AFA" w:rsidRPr="004759DB">
        <w:t xml:space="preserve"> </w:t>
      </w:r>
      <w:r w:rsidR="0019599D">
        <w:t>any</w:t>
      </w:r>
      <w:r w:rsidR="00445AFA" w:rsidRPr="004759DB">
        <w:t xml:space="preserve"> relevant education, qualifications and/or training history. </w:t>
      </w:r>
    </w:p>
    <w:p w14:paraId="07B6583C" w14:textId="5E12B470" w:rsidR="00445AFA" w:rsidRPr="004759DB" w:rsidRDefault="00445AFA" w:rsidP="005546CE">
      <w:pPr>
        <w:jc w:val="both"/>
      </w:pPr>
    </w:p>
    <w:p w14:paraId="714ED587" w14:textId="1F14F027" w:rsidR="00445AFA" w:rsidRPr="004759DB" w:rsidRDefault="00445AFA" w:rsidP="00E84A08">
      <w:pPr>
        <w:spacing w:after="240"/>
        <w:jc w:val="both"/>
      </w:pPr>
      <w:r w:rsidRPr="2C8AFB52">
        <w:rPr>
          <w:b/>
          <w:bCs/>
        </w:rPr>
        <w:t>Details of two referees</w:t>
      </w:r>
      <w:r>
        <w:t xml:space="preserve"> (</w:t>
      </w:r>
      <w:r w:rsidR="00D576C9">
        <w:t>Ideally</w:t>
      </w:r>
      <w:r w:rsidR="0038550E">
        <w:t xml:space="preserve"> </w:t>
      </w:r>
      <w:r>
        <w:t>last two managers)</w:t>
      </w:r>
    </w:p>
    <w:p w14:paraId="008DFAA4" w14:textId="798FD383" w:rsidR="00445AFA" w:rsidRPr="004759DB" w:rsidRDefault="006C4E4B" w:rsidP="005546CE">
      <w:pPr>
        <w:jc w:val="both"/>
      </w:pPr>
      <w:r w:rsidRPr="004759DB">
        <w:t xml:space="preserve">Your referees may be contacted at any stage of the </w:t>
      </w:r>
      <w:r w:rsidR="006F1006" w:rsidRPr="004759DB">
        <w:t>process and</w:t>
      </w:r>
      <w:r w:rsidR="008E322E" w:rsidRPr="004759DB">
        <w:t xml:space="preserve"> as such it is </w:t>
      </w:r>
      <w:r w:rsidR="00A555D2" w:rsidRPr="004759DB">
        <w:t>good practice to speak to your referees prior to nominating them, alerting them to the vacancy you are applying for.</w:t>
      </w:r>
      <w:r w:rsidR="00AD6435" w:rsidRPr="004759DB">
        <w:t xml:space="preserve"> </w:t>
      </w:r>
      <w:r w:rsidR="00AD6435" w:rsidRPr="004759DB">
        <w:rPr>
          <w:lang w:val="en-AU"/>
        </w:rPr>
        <w:t>Please speak with the contact person if you have a concern</w:t>
      </w:r>
      <w:r w:rsidR="00032A39">
        <w:rPr>
          <w:lang w:val="en-AU"/>
        </w:rPr>
        <w:t>s</w:t>
      </w:r>
      <w:r w:rsidR="00AD6435" w:rsidRPr="004759DB">
        <w:rPr>
          <w:lang w:val="en-AU"/>
        </w:rPr>
        <w:t xml:space="preserve"> about this.</w:t>
      </w:r>
    </w:p>
    <w:p w14:paraId="5E9D81E1" w14:textId="08C395B1" w:rsidR="006C2C19" w:rsidRPr="004759DB" w:rsidRDefault="006C2C19" w:rsidP="005546CE">
      <w:pPr>
        <w:jc w:val="both"/>
      </w:pPr>
    </w:p>
    <w:p w14:paraId="39C72C14" w14:textId="40E7B880" w:rsidR="00956BF8" w:rsidRPr="00956BF8" w:rsidRDefault="00956BF8" w:rsidP="00E84A08">
      <w:pPr>
        <w:spacing w:after="240"/>
        <w:jc w:val="both"/>
        <w:rPr>
          <w:lang w:val="en-AU"/>
        </w:rPr>
      </w:pPr>
      <w:r w:rsidRPr="00956BF8">
        <w:rPr>
          <w:b/>
          <w:bCs/>
          <w:lang w:val="en-AU"/>
        </w:rPr>
        <w:t>Information on short form applications</w:t>
      </w:r>
    </w:p>
    <w:p w14:paraId="0542B32F" w14:textId="3450169A" w:rsidR="006C2C19" w:rsidRPr="004759DB" w:rsidRDefault="00956BF8" w:rsidP="005546CE">
      <w:pPr>
        <w:jc w:val="both"/>
      </w:pPr>
      <w:r w:rsidRPr="004759DB">
        <w:rPr>
          <w:lang w:val="en-AU"/>
        </w:rPr>
        <w:t>In asking for a short form application the panel is aware that it may not be possible to include details of all your skills, knowledge, and capabilities in such a short amount of writing.</w:t>
      </w:r>
    </w:p>
    <w:p w14:paraId="520F7C7F" w14:textId="77777777" w:rsidR="00DC0078" w:rsidRDefault="00DC0078" w:rsidP="005546CE">
      <w:pPr>
        <w:jc w:val="both"/>
        <w:rPr>
          <w:sz w:val="36"/>
          <w:szCs w:val="36"/>
        </w:rPr>
      </w:pPr>
    </w:p>
    <w:p w14:paraId="14D27F9D" w14:textId="77777777" w:rsidR="00DC0078" w:rsidRDefault="00DC0078" w:rsidP="005546CE">
      <w:pPr>
        <w:jc w:val="both"/>
        <w:rPr>
          <w:sz w:val="36"/>
          <w:szCs w:val="36"/>
        </w:rPr>
      </w:pPr>
    </w:p>
    <w:p w14:paraId="0C270C03" w14:textId="77777777" w:rsidR="004759DB" w:rsidRDefault="004759DB" w:rsidP="005546CE">
      <w:pPr>
        <w:jc w:val="both"/>
        <w:rPr>
          <w:sz w:val="36"/>
          <w:szCs w:val="36"/>
        </w:rPr>
      </w:pPr>
    </w:p>
    <w:p w14:paraId="69ED90B0" w14:textId="77777777" w:rsidR="00BE6C66" w:rsidRDefault="00BE6C66" w:rsidP="005546CE">
      <w:pPr>
        <w:spacing w:after="240"/>
        <w:jc w:val="both"/>
        <w:rPr>
          <w:sz w:val="36"/>
          <w:szCs w:val="36"/>
        </w:rPr>
      </w:pPr>
    </w:p>
    <w:p w14:paraId="02EC2A8E" w14:textId="46774DB9" w:rsidR="006C2C19" w:rsidRPr="00C669E4" w:rsidRDefault="002046A7" w:rsidP="005546CE">
      <w:pPr>
        <w:spacing w:after="240"/>
        <w:jc w:val="both"/>
        <w:rPr>
          <w:sz w:val="36"/>
          <w:szCs w:val="36"/>
        </w:rPr>
      </w:pPr>
      <w:r w:rsidRPr="00C669E4">
        <w:rPr>
          <w:sz w:val="36"/>
          <w:szCs w:val="36"/>
        </w:rPr>
        <w:lastRenderedPageBreak/>
        <w:t xml:space="preserve">What, how and why model </w:t>
      </w:r>
    </w:p>
    <w:p w14:paraId="09E72F33" w14:textId="6AE5CB3E" w:rsidR="006C2C19" w:rsidRPr="00956BF8" w:rsidRDefault="002E5BE7" w:rsidP="000215AD">
      <w:pPr>
        <w:jc w:val="center"/>
      </w:pPr>
      <w:r w:rsidRPr="002046A7">
        <w:rPr>
          <w:noProof/>
        </w:rPr>
        <w:drawing>
          <wp:inline distT="0" distB="0" distL="0" distR="0" wp14:anchorId="0CB2E7B6" wp14:editId="09CCB297">
            <wp:extent cx="4644035" cy="3558199"/>
            <wp:effectExtent l="0" t="0" r="4445" b="4445"/>
            <wp:docPr id="344202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02694"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644035" cy="3558199"/>
                    </a:xfrm>
                    <a:prstGeom prst="rect">
                      <a:avLst/>
                    </a:prstGeom>
                    <a:noFill/>
                    <a:ln>
                      <a:noFill/>
                    </a:ln>
                  </pic:spPr>
                </pic:pic>
              </a:graphicData>
            </a:graphic>
          </wp:inline>
        </w:drawing>
      </w:r>
    </w:p>
    <w:p w14:paraId="1719B7C1" w14:textId="49043E68" w:rsidR="002A6420" w:rsidRDefault="007E19DD" w:rsidP="005546CE">
      <w:pPr>
        <w:spacing w:after="240"/>
        <w:jc w:val="both"/>
        <w:rPr>
          <w:b/>
          <w:bCs/>
        </w:rPr>
      </w:pPr>
      <w:r w:rsidRPr="002A6420">
        <w:rPr>
          <w:b/>
          <w:bCs/>
        </w:rPr>
        <w:t>What? (resume)</w:t>
      </w:r>
    </w:p>
    <w:p w14:paraId="51B7470A" w14:textId="2023AE52" w:rsidR="002A6420" w:rsidRDefault="002A6420" w:rsidP="005546CE">
      <w:pPr>
        <w:jc w:val="both"/>
      </w:pPr>
      <w:r>
        <w:t xml:space="preserve">The panel </w:t>
      </w:r>
      <w:r w:rsidR="008B5314">
        <w:t>wants</w:t>
      </w:r>
      <w:r>
        <w:t xml:space="preserve"> to </w:t>
      </w:r>
      <w:r w:rsidR="00401841">
        <w:t>know what you have done previously that is relevant to the advertised vacancy. This should include:</w:t>
      </w:r>
    </w:p>
    <w:p w14:paraId="04F19A03" w14:textId="77777777" w:rsidR="00401841" w:rsidRDefault="00401841" w:rsidP="005546CE">
      <w:pPr>
        <w:jc w:val="both"/>
      </w:pPr>
    </w:p>
    <w:p w14:paraId="56C49BFB" w14:textId="3EB5CCFF" w:rsidR="007D50B6" w:rsidRPr="00921F2D" w:rsidRDefault="007D50B6" w:rsidP="005546CE">
      <w:pPr>
        <w:pStyle w:val="ListParagraph"/>
        <w:widowControl/>
        <w:numPr>
          <w:ilvl w:val="0"/>
          <w:numId w:val="1"/>
        </w:numPr>
        <w:autoSpaceDE/>
        <w:autoSpaceDN/>
        <w:spacing w:after="160" w:line="259" w:lineRule="auto"/>
        <w:jc w:val="both"/>
      </w:pPr>
      <w:r>
        <w:t>R</w:t>
      </w:r>
      <w:r w:rsidRPr="00921F2D">
        <w:t xml:space="preserve">elevant work history (this can include paid and unpaid work) </w:t>
      </w:r>
    </w:p>
    <w:p w14:paraId="4FA0D2AF" w14:textId="5C728A23" w:rsidR="007D50B6" w:rsidRPr="00921F2D" w:rsidRDefault="007D50B6" w:rsidP="005546CE">
      <w:pPr>
        <w:pStyle w:val="ListParagraph"/>
        <w:widowControl/>
        <w:numPr>
          <w:ilvl w:val="0"/>
          <w:numId w:val="1"/>
        </w:numPr>
        <w:autoSpaceDE/>
        <w:autoSpaceDN/>
        <w:spacing w:after="160" w:line="259" w:lineRule="auto"/>
        <w:jc w:val="both"/>
      </w:pPr>
      <w:r>
        <w:t>R</w:t>
      </w:r>
      <w:r w:rsidRPr="00921F2D">
        <w:t xml:space="preserve">elevant education, qualification and/or training history </w:t>
      </w:r>
    </w:p>
    <w:p w14:paraId="67BF6FFE" w14:textId="445C141D" w:rsidR="007D50B6" w:rsidRDefault="007D50B6" w:rsidP="005546CE">
      <w:pPr>
        <w:pStyle w:val="ListParagraph"/>
        <w:widowControl/>
        <w:numPr>
          <w:ilvl w:val="0"/>
          <w:numId w:val="1"/>
        </w:numPr>
        <w:autoSpaceDE/>
        <w:autoSpaceDN/>
        <w:spacing w:after="160" w:line="259" w:lineRule="auto"/>
        <w:jc w:val="both"/>
      </w:pPr>
      <w:r>
        <w:t xml:space="preserve">A </w:t>
      </w:r>
      <w:r w:rsidRPr="00921F2D">
        <w:t xml:space="preserve">summary of your key skills that will support you </w:t>
      </w:r>
      <w:r w:rsidR="2F3A735C">
        <w:t>in doing</w:t>
      </w:r>
      <w:r w:rsidRPr="00921F2D">
        <w:t xml:space="preserve"> the role</w:t>
      </w:r>
    </w:p>
    <w:p w14:paraId="0F823902" w14:textId="6B697043" w:rsidR="007E19DD" w:rsidRPr="00F25222" w:rsidRDefault="007D50B6" w:rsidP="005546CE">
      <w:pPr>
        <w:pStyle w:val="ListParagraph"/>
        <w:widowControl/>
        <w:numPr>
          <w:ilvl w:val="0"/>
          <w:numId w:val="1"/>
        </w:numPr>
        <w:autoSpaceDE/>
        <w:autoSpaceDN/>
        <w:spacing w:after="160" w:line="259" w:lineRule="auto"/>
        <w:jc w:val="both"/>
      </w:pPr>
      <w:r>
        <w:t>Contact information for two referees</w:t>
      </w:r>
    </w:p>
    <w:p w14:paraId="19CF55D5" w14:textId="7AF72C0E" w:rsidR="007D50B6" w:rsidRDefault="007E19DD" w:rsidP="00F25222">
      <w:pPr>
        <w:spacing w:before="240" w:after="240"/>
        <w:jc w:val="both"/>
        <w:rPr>
          <w:b/>
          <w:bCs/>
        </w:rPr>
      </w:pPr>
      <w:r w:rsidRPr="002A6420">
        <w:rPr>
          <w:b/>
          <w:bCs/>
        </w:rPr>
        <w:t>How? (short form application)</w:t>
      </w:r>
    </w:p>
    <w:p w14:paraId="0D5278B0" w14:textId="05943C40" w:rsidR="00DC57CF" w:rsidRPr="00572B48" w:rsidRDefault="005972ED" w:rsidP="005546CE">
      <w:pPr>
        <w:widowControl/>
        <w:autoSpaceDE/>
        <w:autoSpaceDN/>
        <w:spacing w:after="160" w:line="259" w:lineRule="auto"/>
        <w:jc w:val="both"/>
      </w:pPr>
      <w:r w:rsidRPr="00921F2D">
        <w:t>The panel will use your resume to g</w:t>
      </w:r>
      <w:r w:rsidR="00D87E15">
        <w:t>ain</w:t>
      </w:r>
      <w:r w:rsidRPr="00921F2D">
        <w:t xml:space="preserve"> an understanding of what you have done in the past that is relevant to the role. Use the SFA to expand on </w:t>
      </w:r>
      <w:r w:rsidR="73D42052">
        <w:t>how</w:t>
      </w:r>
      <w:r w:rsidRPr="00921F2D">
        <w:t xml:space="preserve"> </w:t>
      </w:r>
      <w:r>
        <w:t>you think and act</w:t>
      </w:r>
      <w:r w:rsidRPr="00921F2D">
        <w:t xml:space="preserve">. Give specific examples of </w:t>
      </w:r>
      <w:r w:rsidR="00D87E15">
        <w:t>the</w:t>
      </w:r>
      <w:r w:rsidRPr="00921F2D">
        <w:t xml:space="preserve"> work you have done, with a focus on how you achieved outcomes. This will give the panel a good insight into your skills and knowledge.</w:t>
      </w:r>
    </w:p>
    <w:p w14:paraId="3779EFC5" w14:textId="0CFD1293" w:rsidR="006C2C19" w:rsidRPr="005546CE" w:rsidRDefault="007E19DD" w:rsidP="00F25222">
      <w:pPr>
        <w:spacing w:before="240" w:after="240"/>
        <w:jc w:val="both"/>
        <w:rPr>
          <w:b/>
        </w:rPr>
      </w:pPr>
      <w:r w:rsidRPr="002A6420">
        <w:rPr>
          <w:b/>
          <w:bCs/>
        </w:rPr>
        <w:t>Why? (short form application)</w:t>
      </w:r>
    </w:p>
    <w:p w14:paraId="03BD967E" w14:textId="7B507FC2" w:rsidR="007B7256" w:rsidRDefault="007B7256" w:rsidP="00AB447A">
      <w:r w:rsidRPr="007B7256">
        <w:t>This is your opportunity to demonstrate why you are the ideal candidate for the role. Focus on showcasing your unique strengths, experiences, and qualities that align with the role’s requirements. Highlight your achievements</w:t>
      </w:r>
      <w:r w:rsidR="00AB430D">
        <w:t xml:space="preserve"> </w:t>
      </w:r>
      <w:r w:rsidRPr="007B7256">
        <w:t>and the value you bring to a team or organi</w:t>
      </w:r>
      <w:r w:rsidR="005546CE">
        <w:t>s</w:t>
      </w:r>
      <w:r w:rsidRPr="007B7256">
        <w:t>ation.</w:t>
      </w:r>
      <w:r w:rsidR="00717828">
        <w:br/>
      </w:r>
      <w:r w:rsidR="00717828">
        <w:br/>
      </w:r>
      <w:r w:rsidR="00717828" w:rsidRPr="00717828">
        <w:t>For senior roles, go a step further: articulate your vision for the future of the role. Describe the direction you would take it, the impact you aim to have, and how you plan to evolve the position to meet emerging challenges and opportunities.</w:t>
      </w:r>
    </w:p>
    <w:p w14:paraId="6A1F04EF" w14:textId="77777777" w:rsidR="00293F71" w:rsidRDefault="00293F71" w:rsidP="00180BE0">
      <w:pPr>
        <w:rPr>
          <w:sz w:val="36"/>
          <w:szCs w:val="36"/>
        </w:rPr>
        <w:sectPr w:rsidR="00293F71" w:rsidSect="00D96ECB">
          <w:type w:val="continuous"/>
          <w:pgSz w:w="11906" w:h="16838"/>
          <w:pgMar w:top="1440" w:right="1440" w:bottom="1440" w:left="1440" w:header="708" w:footer="708" w:gutter="0"/>
          <w:cols w:space="708"/>
          <w:docGrid w:linePitch="360"/>
        </w:sectPr>
      </w:pPr>
    </w:p>
    <w:p w14:paraId="25A2D5CC" w14:textId="06BD6D9F" w:rsidR="006C2C19" w:rsidRDefault="00E748B5" w:rsidP="00180BE0">
      <w:pPr>
        <w:rPr>
          <w:color w:val="0070C0"/>
        </w:rPr>
      </w:pPr>
      <w:r>
        <w:rPr>
          <w:sz w:val="36"/>
          <w:szCs w:val="36"/>
        </w:rPr>
        <w:br/>
      </w:r>
      <w:r>
        <w:rPr>
          <w:sz w:val="36"/>
          <w:szCs w:val="36"/>
        </w:rPr>
        <w:br/>
      </w:r>
      <w:r w:rsidR="00E15622" w:rsidRPr="00E15622">
        <w:rPr>
          <w:sz w:val="36"/>
          <w:szCs w:val="36"/>
        </w:rPr>
        <w:lastRenderedPageBreak/>
        <w:t>The STAR approach</w:t>
      </w:r>
      <w:r w:rsidR="00180BE0" w:rsidRPr="00180BE0">
        <w:rPr>
          <w:color w:val="0070C0"/>
        </w:rPr>
        <w:t xml:space="preserve"> </w:t>
      </w:r>
    </w:p>
    <w:p w14:paraId="205E87EE" w14:textId="77777777" w:rsidR="00840938" w:rsidRPr="00180BE0" w:rsidRDefault="00840938" w:rsidP="00180BE0">
      <w:pPr>
        <w:rPr>
          <w:b/>
          <w:bCs/>
          <w:color w:val="0070C0"/>
        </w:rPr>
      </w:pPr>
    </w:p>
    <w:p w14:paraId="7BBD0FB9" w14:textId="5495B18E" w:rsidR="002C2CC6" w:rsidRPr="00921F2D" w:rsidRDefault="002C2CC6" w:rsidP="00293F71">
      <w:pPr>
        <w:widowControl/>
        <w:autoSpaceDE/>
        <w:autoSpaceDN/>
        <w:spacing w:after="160" w:line="259" w:lineRule="auto"/>
        <w:ind w:right="-46"/>
        <w:jc w:val="both"/>
        <w:rPr>
          <w:b/>
          <w:bCs/>
        </w:rPr>
      </w:pPr>
      <w:r w:rsidRPr="00921F2D">
        <w:t>The STAR approach is a useful tool to effectively describe how you meet the selection criteria</w:t>
      </w:r>
      <w:r w:rsidR="00E11887">
        <w:t xml:space="preserve"> within your SFA response</w:t>
      </w:r>
      <w:r w:rsidRPr="00921F2D">
        <w:t>.</w:t>
      </w:r>
    </w:p>
    <w:p w14:paraId="1F111542" w14:textId="7E66376F" w:rsidR="002C2CC6" w:rsidRPr="00921F2D" w:rsidRDefault="002C2CC6" w:rsidP="00293F71">
      <w:pPr>
        <w:widowControl/>
        <w:autoSpaceDE/>
        <w:autoSpaceDN/>
        <w:spacing w:after="160" w:line="259" w:lineRule="auto"/>
        <w:ind w:right="-46"/>
        <w:jc w:val="both"/>
      </w:pPr>
      <w:r w:rsidRPr="00921F2D">
        <w:rPr>
          <w:b/>
          <w:bCs/>
        </w:rPr>
        <w:t>Situation —</w:t>
      </w:r>
      <w:r w:rsidRPr="00921F2D">
        <w:t xml:space="preserve"> provide a brief outline of the situation or setting. What was the context?</w:t>
      </w:r>
    </w:p>
    <w:p w14:paraId="6D6951ED" w14:textId="39B7A10A" w:rsidR="002C2CC6" w:rsidRPr="00921F2D" w:rsidRDefault="002C2CC6" w:rsidP="00293F71">
      <w:pPr>
        <w:widowControl/>
        <w:autoSpaceDE/>
        <w:autoSpaceDN/>
        <w:spacing w:after="160" w:line="259" w:lineRule="auto"/>
        <w:ind w:right="-46"/>
        <w:jc w:val="both"/>
      </w:pPr>
      <w:r w:rsidRPr="00921F2D">
        <w:rPr>
          <w:b/>
          <w:bCs/>
        </w:rPr>
        <w:t xml:space="preserve">Task — </w:t>
      </w:r>
      <w:r w:rsidRPr="00921F2D">
        <w:t>what was your role? What did you have to do?</w:t>
      </w:r>
    </w:p>
    <w:p w14:paraId="7C78DFD7" w14:textId="2E1F7398" w:rsidR="002C2CC6" w:rsidRDefault="002C2CC6" w:rsidP="00293F71">
      <w:pPr>
        <w:widowControl/>
        <w:autoSpaceDE/>
        <w:autoSpaceDN/>
        <w:spacing w:after="160" w:line="259" w:lineRule="auto"/>
        <w:ind w:right="-46"/>
        <w:jc w:val="both"/>
      </w:pPr>
      <w:r w:rsidRPr="00921F2D">
        <w:rPr>
          <w:b/>
          <w:bCs/>
        </w:rPr>
        <w:t xml:space="preserve">Actions — </w:t>
      </w:r>
      <w:r w:rsidRPr="00921F2D">
        <w:t>what did you do and how did you do it?</w:t>
      </w:r>
    </w:p>
    <w:p w14:paraId="3391F5F0" w14:textId="1D8530AB" w:rsidR="000A011D" w:rsidRDefault="000A011D" w:rsidP="00293F71">
      <w:pPr>
        <w:widowControl/>
        <w:autoSpaceDE/>
        <w:autoSpaceDN/>
        <w:spacing w:after="160" w:line="259" w:lineRule="auto"/>
        <w:ind w:right="-46"/>
        <w:jc w:val="both"/>
      </w:pPr>
      <w:r w:rsidRPr="000A011D">
        <w:rPr>
          <w:b/>
          <w:bCs/>
        </w:rPr>
        <w:t>Results -</w:t>
      </w:r>
      <w:r>
        <w:t xml:space="preserve"> </w:t>
      </w:r>
      <w:r w:rsidRPr="00921F2D">
        <w:t>what did you achieve? How do the results relate to the job you are applying for?</w:t>
      </w:r>
    </w:p>
    <w:p w14:paraId="1909F4E5" w14:textId="77777777" w:rsidR="006C2C19" w:rsidRDefault="006C2C19" w:rsidP="00293F71">
      <w:pPr>
        <w:widowControl/>
        <w:autoSpaceDE/>
        <w:autoSpaceDN/>
        <w:spacing w:after="160" w:line="259" w:lineRule="auto"/>
        <w:ind w:right="-46"/>
        <w:jc w:val="both"/>
        <w:rPr>
          <w:color w:val="0070C0"/>
        </w:rPr>
      </w:pPr>
    </w:p>
    <w:p w14:paraId="067C3AA1" w14:textId="77777777" w:rsidR="006C2C19" w:rsidRDefault="006C2C19" w:rsidP="00293F71">
      <w:pPr>
        <w:widowControl/>
        <w:autoSpaceDE/>
        <w:autoSpaceDN/>
        <w:spacing w:after="160" w:line="259" w:lineRule="auto"/>
        <w:ind w:right="-46"/>
        <w:jc w:val="both"/>
        <w:rPr>
          <w:color w:val="0070C0"/>
        </w:rPr>
      </w:pPr>
    </w:p>
    <w:p w14:paraId="36A2D755" w14:textId="77777777" w:rsidR="00293F71" w:rsidRDefault="00293F71" w:rsidP="00293F71">
      <w:pPr>
        <w:widowControl/>
        <w:autoSpaceDE/>
        <w:autoSpaceDN/>
        <w:spacing w:after="160" w:line="259" w:lineRule="auto"/>
        <w:ind w:right="-46"/>
        <w:jc w:val="both"/>
        <w:rPr>
          <w:color w:val="0070C0"/>
        </w:rPr>
      </w:pPr>
    </w:p>
    <w:p w14:paraId="7987E44F" w14:textId="2F710CE8" w:rsidR="00293F71" w:rsidRDefault="00293F71" w:rsidP="00293F71">
      <w:pPr>
        <w:widowControl/>
        <w:autoSpaceDE/>
        <w:autoSpaceDN/>
        <w:spacing w:after="160" w:line="259" w:lineRule="auto"/>
        <w:ind w:right="-46"/>
        <w:jc w:val="both"/>
        <w:sectPr w:rsidR="00293F71" w:rsidSect="00293F71">
          <w:type w:val="continuous"/>
          <w:pgSz w:w="11906" w:h="16838"/>
          <w:pgMar w:top="1440" w:right="1440" w:bottom="1440" w:left="1440" w:header="708" w:footer="708" w:gutter="0"/>
          <w:cols w:num="2" w:space="709"/>
          <w:docGrid w:linePitch="360"/>
        </w:sectPr>
      </w:pPr>
      <w:r w:rsidRPr="007B7E4A">
        <w:rPr>
          <w:color w:val="0070C0"/>
        </w:rPr>
        <w:t>As Research Support officer at the Department of XYZ, I needed to ensure that</w:t>
      </w:r>
      <w:r>
        <w:t xml:space="preserve"> </w:t>
      </w:r>
      <w:r w:rsidRPr="007B7E4A">
        <w:rPr>
          <w:color w:val="0070C0"/>
        </w:rPr>
        <w:t>managers were kept informed of policies and procedures</w:t>
      </w:r>
      <w:r w:rsidRPr="007B7E4A">
        <w:rPr>
          <w:b/>
          <w:bCs/>
          <w:color w:val="0070C0"/>
        </w:rPr>
        <w:t xml:space="preserve"> (Situation). </w:t>
      </w:r>
      <w:r w:rsidRPr="007B7E4A">
        <w:rPr>
          <w:color w:val="0070C0"/>
        </w:rPr>
        <w:t>To do this, I Initiated a monthly newsletter, which was emailed to each manager. I took responsibility for writing the main articles in each publication</w:t>
      </w:r>
      <w:r w:rsidRPr="007B7E4A">
        <w:rPr>
          <w:b/>
          <w:bCs/>
          <w:color w:val="0070C0"/>
        </w:rPr>
        <w:t xml:space="preserve"> (Task). </w:t>
      </w:r>
      <w:r w:rsidRPr="007B7E4A">
        <w:rPr>
          <w:color w:val="0070C0"/>
        </w:rPr>
        <w:t>This involved obtaining ideas and input from other stakeholders to ensure that the articles reflected the needs of managers, both in terms of content and language. (</w:t>
      </w:r>
      <w:r w:rsidRPr="007B7E4A">
        <w:rPr>
          <w:b/>
          <w:bCs/>
          <w:color w:val="0070C0"/>
        </w:rPr>
        <w:t xml:space="preserve">Actions). </w:t>
      </w:r>
      <w:r w:rsidRPr="007B7E4A">
        <w:rPr>
          <w:color w:val="0070C0"/>
        </w:rPr>
        <w:t xml:space="preserve"> I consistently received excellent feedback in relation to this newsletter from internal clients and my own manager. I received a divisional achievement award for the quality of this newsletter from management. Importantly, this initiative resulted in approved lines of communication between managers and the Research Support Unit (</w:t>
      </w:r>
      <w:r w:rsidRPr="007B7E4A">
        <w:rPr>
          <w:b/>
          <w:bCs/>
          <w:color w:val="0070C0"/>
        </w:rPr>
        <w:t>Results</w:t>
      </w:r>
      <w:r w:rsidR="004B072A">
        <w:rPr>
          <w:color w:val="0070C0"/>
        </w:rPr>
        <w:t>)</w:t>
      </w:r>
    </w:p>
    <w:p w14:paraId="430D2FE6" w14:textId="77777777" w:rsidR="00293F71" w:rsidRDefault="00293F71" w:rsidP="005546CE">
      <w:pPr>
        <w:jc w:val="both"/>
        <w:sectPr w:rsidR="00293F71" w:rsidSect="00293F71">
          <w:type w:val="continuous"/>
          <w:pgSz w:w="11906" w:h="16838"/>
          <w:pgMar w:top="1440" w:right="1440" w:bottom="1440" w:left="1440" w:header="708" w:footer="708" w:gutter="0"/>
          <w:cols w:num="2" w:space="709"/>
          <w:docGrid w:linePitch="360"/>
        </w:sectPr>
      </w:pPr>
    </w:p>
    <w:p w14:paraId="3CDA2EDF" w14:textId="04A19DC4" w:rsidR="00623F04" w:rsidRPr="000C753B" w:rsidRDefault="00623F04" w:rsidP="005546CE">
      <w:pPr>
        <w:spacing w:after="240"/>
        <w:jc w:val="both"/>
        <w:rPr>
          <w:sz w:val="36"/>
          <w:szCs w:val="36"/>
        </w:rPr>
      </w:pPr>
      <w:r w:rsidRPr="000C753B">
        <w:rPr>
          <w:sz w:val="36"/>
          <w:szCs w:val="36"/>
        </w:rPr>
        <w:t>Essential and Desirable Requirements</w:t>
      </w:r>
    </w:p>
    <w:p w14:paraId="1A7C5490" w14:textId="6E2D99CA" w:rsidR="00707F34" w:rsidRDefault="00707F34" w:rsidP="005546CE">
      <w:pPr>
        <w:jc w:val="both"/>
      </w:pPr>
      <w:r w:rsidRPr="00707F34">
        <w:t>Each role has a Statement of Duties that outlines the essential and/or desirable requirements</w:t>
      </w:r>
      <w:r>
        <w:t>.</w:t>
      </w:r>
    </w:p>
    <w:p w14:paraId="3B3E0441" w14:textId="5033E008" w:rsidR="00623F04" w:rsidRPr="00921F2D" w:rsidRDefault="00623F04" w:rsidP="005546CE">
      <w:pPr>
        <w:jc w:val="both"/>
      </w:pPr>
      <w:r w:rsidRPr="00921F2D">
        <w:rPr>
          <w:b/>
          <w:bCs/>
        </w:rPr>
        <w:t xml:space="preserve">Essential requirements </w:t>
      </w:r>
      <w:r w:rsidR="008E1BC2" w:rsidRPr="008E1BC2">
        <w:t>are qualifications or attributes that applicants must possess to effectively perform the responsibilities of the role</w:t>
      </w:r>
      <w:r w:rsidR="006B56F4">
        <w:t>, t</w:t>
      </w:r>
      <w:r>
        <w:t>hese may include:</w:t>
      </w:r>
    </w:p>
    <w:p w14:paraId="5535FAD1" w14:textId="77777777" w:rsidR="00623F04" w:rsidRPr="00921F2D" w:rsidRDefault="00623F04" w:rsidP="005546CE">
      <w:pPr>
        <w:jc w:val="both"/>
      </w:pPr>
    </w:p>
    <w:p w14:paraId="12E40F87" w14:textId="77777777" w:rsidR="00623F04" w:rsidRPr="00921F2D" w:rsidRDefault="00623F04" w:rsidP="005546CE">
      <w:pPr>
        <w:jc w:val="both"/>
      </w:pPr>
      <w:hyperlink r:id="rId18" w:history="1">
        <w:r w:rsidRPr="00921F2D">
          <w:rPr>
            <w:rStyle w:val="Hyperlink"/>
          </w:rPr>
          <w:t>Registration to Work with Vulnerable People (RWVP)</w:t>
        </w:r>
      </w:hyperlink>
    </w:p>
    <w:p w14:paraId="52345B39" w14:textId="77777777" w:rsidR="00623F04" w:rsidRPr="00921F2D" w:rsidRDefault="00623F04" w:rsidP="005546CE">
      <w:pPr>
        <w:jc w:val="both"/>
      </w:pPr>
      <w:r w:rsidRPr="00921F2D">
        <w:t xml:space="preserve">All employees, volunteers and others (such as contractors and other external providers) who work or operate at DECYP must hold a valid and current RWVP registration status of Employment/Volunteer. </w:t>
      </w:r>
    </w:p>
    <w:p w14:paraId="3D9C87DA" w14:textId="77777777" w:rsidR="00623F04" w:rsidRPr="00921F2D" w:rsidRDefault="00623F04" w:rsidP="005546CE">
      <w:pPr>
        <w:jc w:val="both"/>
      </w:pPr>
    </w:p>
    <w:p w14:paraId="3914907C" w14:textId="77777777" w:rsidR="00623F04" w:rsidRPr="00921F2D" w:rsidRDefault="00623F04" w:rsidP="005546CE">
      <w:pPr>
        <w:jc w:val="both"/>
      </w:pPr>
      <w:hyperlink r:id="rId19" w:history="1">
        <w:r w:rsidRPr="00921F2D">
          <w:rPr>
            <w:rStyle w:val="Hyperlink"/>
          </w:rPr>
          <w:t>Teacher Registration</w:t>
        </w:r>
      </w:hyperlink>
    </w:p>
    <w:p w14:paraId="64F7BA2A" w14:textId="0C0D260E" w:rsidR="00623F04" w:rsidRPr="00921F2D" w:rsidRDefault="00623F04" w:rsidP="005546CE">
      <w:pPr>
        <w:jc w:val="both"/>
      </w:pPr>
      <w:r w:rsidRPr="00921F2D">
        <w:t xml:space="preserve">All teachers must have a current full registration, provisional registration, specialist VET registration or limited authority to teach </w:t>
      </w:r>
      <w:r w:rsidR="082B5ECB">
        <w:t>grant</w:t>
      </w:r>
      <w:r w:rsidR="543B7589">
        <w:t>ed</w:t>
      </w:r>
      <w:r w:rsidRPr="00921F2D">
        <w:t xml:space="preserve"> by the Teachers Registration Board before they can be employed to undertake teaching duties. </w:t>
      </w:r>
    </w:p>
    <w:p w14:paraId="0EADC44A" w14:textId="77777777" w:rsidR="00623F04" w:rsidRPr="00921F2D" w:rsidRDefault="00623F04" w:rsidP="005546CE">
      <w:pPr>
        <w:jc w:val="both"/>
      </w:pPr>
    </w:p>
    <w:p w14:paraId="3B4FF4FE" w14:textId="1CBF3D88" w:rsidR="00623F04" w:rsidRDefault="00623F04" w:rsidP="005546CE">
      <w:pPr>
        <w:jc w:val="both"/>
      </w:pPr>
      <w:r w:rsidRPr="00921F2D">
        <w:t xml:space="preserve">Vacancies advertised within certain areas of the Department require </w:t>
      </w:r>
      <w:r w:rsidRPr="001F534F">
        <w:rPr>
          <w:u w:val="single"/>
        </w:rPr>
        <w:t>conviction checks</w:t>
      </w:r>
      <w:r w:rsidRPr="00921F2D">
        <w:t xml:space="preserve"> to be completed prior to the incumbent taking up an appointment, promotion or transfer. </w:t>
      </w:r>
    </w:p>
    <w:p w14:paraId="05769143" w14:textId="77777777" w:rsidR="00623F04" w:rsidRDefault="00623F04" w:rsidP="005546CE">
      <w:pPr>
        <w:jc w:val="both"/>
      </w:pPr>
    </w:p>
    <w:p w14:paraId="3C0613D3" w14:textId="49869609" w:rsidR="008238E1" w:rsidRPr="00921F2D" w:rsidRDefault="00623F04" w:rsidP="003E04E9">
      <w:pPr>
        <w:spacing w:after="240"/>
        <w:jc w:val="both"/>
      </w:pPr>
      <w:r w:rsidRPr="00921F2D">
        <w:t>If the vacancy you are applying for requires a conviction check, it will be outlined in the Statement of Duties.</w:t>
      </w:r>
      <w:r>
        <w:t xml:space="preserve"> </w:t>
      </w:r>
    </w:p>
    <w:p w14:paraId="603AE90B" w14:textId="18DF4F18" w:rsidR="006C2C19" w:rsidRPr="00956BF8" w:rsidRDefault="003E04E9" w:rsidP="005F37CB">
      <w:pPr>
        <w:spacing w:after="240"/>
        <w:jc w:val="both"/>
      </w:pPr>
      <w:r w:rsidRPr="003E04E9">
        <w:rPr>
          <w:b/>
          <w:bCs/>
        </w:rPr>
        <w:t>Desirable requirements</w:t>
      </w:r>
      <w:r>
        <w:t xml:space="preserve"> are not mandatory, but they are highly regarded and can strengthen an applicant’s demonstration of merit or potential. You do not need to meet these requirements to be considered for the role. </w:t>
      </w:r>
    </w:p>
    <w:p w14:paraId="5FFC8C2E" w14:textId="77777777" w:rsidR="00CC0C72" w:rsidRDefault="00CC0C72">
      <w:pPr>
        <w:widowControl/>
        <w:autoSpaceDE/>
        <w:autoSpaceDN/>
        <w:spacing w:after="160" w:line="259" w:lineRule="auto"/>
        <w:rPr>
          <w:sz w:val="36"/>
          <w:szCs w:val="36"/>
        </w:rPr>
      </w:pPr>
      <w:r>
        <w:rPr>
          <w:sz w:val="36"/>
          <w:szCs w:val="36"/>
        </w:rPr>
        <w:br w:type="page"/>
      </w:r>
    </w:p>
    <w:p w14:paraId="3BBEDB65" w14:textId="7168E3EA" w:rsidR="00A548F0" w:rsidRPr="00C96881" w:rsidRDefault="00A548F0" w:rsidP="005F37CB">
      <w:pPr>
        <w:spacing w:before="240" w:after="240"/>
        <w:jc w:val="both"/>
        <w:rPr>
          <w:sz w:val="36"/>
          <w:szCs w:val="36"/>
        </w:rPr>
      </w:pPr>
      <w:r w:rsidRPr="00DC0078">
        <w:rPr>
          <w:sz w:val="36"/>
          <w:szCs w:val="36"/>
        </w:rPr>
        <w:lastRenderedPageBreak/>
        <w:t>Submitting your application</w:t>
      </w:r>
    </w:p>
    <w:p w14:paraId="363208EB" w14:textId="77777777" w:rsidR="00874199" w:rsidRPr="00921F2D" w:rsidRDefault="00874199" w:rsidP="005546CE">
      <w:pPr>
        <w:widowControl/>
        <w:autoSpaceDE/>
        <w:autoSpaceDN/>
        <w:spacing w:after="160" w:line="259" w:lineRule="auto"/>
        <w:jc w:val="both"/>
      </w:pPr>
      <w:r w:rsidRPr="00921F2D">
        <w:t>DECYP use an online recruitment system in which all applications are submitted electronically. By applying online, you receive immediate confirmation that your application is received.</w:t>
      </w:r>
    </w:p>
    <w:p w14:paraId="388CE07C" w14:textId="77777777" w:rsidR="00874199" w:rsidRPr="00921F2D" w:rsidRDefault="00874199" w:rsidP="005546CE">
      <w:pPr>
        <w:widowControl/>
        <w:autoSpaceDE/>
        <w:autoSpaceDN/>
        <w:spacing w:after="160" w:line="259" w:lineRule="auto"/>
        <w:jc w:val="both"/>
      </w:pPr>
      <w:r w:rsidRPr="00921F2D">
        <w:t xml:space="preserve">A further benefit to applying online is that you can build your profile with your resume, copies of your qualifications and credentials to use when applying for positions in the future. </w:t>
      </w:r>
    </w:p>
    <w:p w14:paraId="1C520D0D" w14:textId="1E8116F4" w:rsidR="00A548F0" w:rsidRPr="00956BF8" w:rsidRDefault="00874199" w:rsidP="005546CE">
      <w:pPr>
        <w:widowControl/>
        <w:autoSpaceDE/>
        <w:autoSpaceDN/>
        <w:spacing w:after="160" w:line="259" w:lineRule="auto"/>
        <w:jc w:val="both"/>
      </w:pPr>
      <w:r w:rsidRPr="00921F2D">
        <w:t>Submit a separate application for each position you wish to apply for. If you have any queries regarding how to apply, contact the vacancy contact person listed in the advertisement.</w:t>
      </w:r>
    </w:p>
    <w:p w14:paraId="01C6FC3F" w14:textId="10533EED" w:rsidR="006C2C19" w:rsidRDefault="00DA3685" w:rsidP="005F37CB">
      <w:pPr>
        <w:spacing w:before="240" w:after="240"/>
        <w:jc w:val="both"/>
        <w:rPr>
          <w:sz w:val="36"/>
          <w:szCs w:val="36"/>
        </w:rPr>
      </w:pPr>
      <w:r w:rsidRPr="00DA3685">
        <w:rPr>
          <w:sz w:val="36"/>
          <w:szCs w:val="36"/>
        </w:rPr>
        <w:t>What Happens Next?</w:t>
      </w:r>
    </w:p>
    <w:p w14:paraId="10009191" w14:textId="0A4F2231" w:rsidR="00C37D0D" w:rsidRPr="00C37D0D" w:rsidRDefault="00C37D0D" w:rsidP="005546CE">
      <w:pPr>
        <w:widowControl/>
        <w:autoSpaceDE/>
        <w:autoSpaceDN/>
        <w:spacing w:after="160" w:line="259" w:lineRule="auto"/>
        <w:jc w:val="both"/>
      </w:pPr>
      <w:r w:rsidRPr="00C37D0D">
        <w:t xml:space="preserve">The panel will discuss the applications and assess which applicants have best demonstrated merit for the role. If you are shortlisted, a panel member will contact you </w:t>
      </w:r>
      <w:r w:rsidR="00136097">
        <w:t>to</w:t>
      </w:r>
      <w:r w:rsidRPr="00C37D0D">
        <w:t xml:space="preserve"> arrange further assessments of your skills and ability</w:t>
      </w:r>
      <w:r w:rsidR="00136097">
        <w:t>. T</w:t>
      </w:r>
      <w:r w:rsidRPr="00C37D0D">
        <w:t xml:space="preserve">he assessment methods will be clearly communicated to you if you are shortlisted. </w:t>
      </w:r>
    </w:p>
    <w:p w14:paraId="00DD2BF1" w14:textId="77777777" w:rsidR="00C37D0D" w:rsidRPr="00C37D0D" w:rsidRDefault="00C37D0D" w:rsidP="005546CE">
      <w:pPr>
        <w:widowControl/>
        <w:autoSpaceDE/>
        <w:autoSpaceDN/>
        <w:spacing w:after="160" w:line="259" w:lineRule="auto"/>
        <w:jc w:val="both"/>
      </w:pPr>
      <w:r w:rsidRPr="00C37D0D">
        <w:t xml:space="preserve">Assessment methods may include: </w:t>
      </w:r>
    </w:p>
    <w:p w14:paraId="3FEB5BDF" w14:textId="12C99E09" w:rsidR="00C37D0D" w:rsidRPr="00C37D0D" w:rsidRDefault="00C37D0D" w:rsidP="005546CE">
      <w:pPr>
        <w:pStyle w:val="ListParagraph"/>
        <w:numPr>
          <w:ilvl w:val="0"/>
          <w:numId w:val="1"/>
        </w:numPr>
        <w:jc w:val="both"/>
        <w:rPr>
          <w:lang w:val="en-AU"/>
        </w:rPr>
      </w:pPr>
      <w:r w:rsidRPr="00C37D0D">
        <w:rPr>
          <w:lang w:val="en-AU"/>
        </w:rPr>
        <w:t xml:space="preserve">Interview - face to face, telephone or virtual </w:t>
      </w:r>
      <w:r w:rsidR="00AE3DB3" w:rsidRPr="00C37D0D">
        <w:rPr>
          <w:lang w:val="en-AU"/>
        </w:rPr>
        <w:t>e.g.</w:t>
      </w:r>
      <w:r w:rsidRPr="00C37D0D">
        <w:rPr>
          <w:lang w:val="en-AU"/>
        </w:rPr>
        <w:t xml:space="preserve"> Microsoft Teams</w:t>
      </w:r>
    </w:p>
    <w:p w14:paraId="43305101" w14:textId="1B983D5C" w:rsidR="00C37D0D" w:rsidRPr="00C37D0D" w:rsidRDefault="00136097" w:rsidP="005546CE">
      <w:pPr>
        <w:pStyle w:val="ListParagraph"/>
        <w:numPr>
          <w:ilvl w:val="0"/>
          <w:numId w:val="1"/>
        </w:numPr>
        <w:jc w:val="both"/>
        <w:rPr>
          <w:lang w:val="en-AU"/>
        </w:rPr>
      </w:pPr>
      <w:r>
        <w:rPr>
          <w:lang w:val="en-AU"/>
        </w:rPr>
        <w:t>W</w:t>
      </w:r>
      <w:r w:rsidRPr="00C37D0D">
        <w:rPr>
          <w:lang w:val="en-AU"/>
        </w:rPr>
        <w:t xml:space="preserve">ork-related </w:t>
      </w:r>
      <w:r>
        <w:rPr>
          <w:lang w:val="en-AU"/>
        </w:rPr>
        <w:t>w</w:t>
      </w:r>
      <w:r w:rsidR="00C37D0D" w:rsidRPr="00C37D0D">
        <w:rPr>
          <w:lang w:val="en-AU"/>
        </w:rPr>
        <w:t xml:space="preserve">ritten or numeracy exercise </w:t>
      </w:r>
    </w:p>
    <w:p w14:paraId="2FA0743F" w14:textId="720E9A91" w:rsidR="00C37D0D" w:rsidRPr="00C37D0D" w:rsidRDefault="00136097" w:rsidP="005546CE">
      <w:pPr>
        <w:pStyle w:val="ListParagraph"/>
        <w:numPr>
          <w:ilvl w:val="0"/>
          <w:numId w:val="1"/>
        </w:numPr>
        <w:jc w:val="both"/>
        <w:rPr>
          <w:lang w:val="en-AU"/>
        </w:rPr>
      </w:pPr>
      <w:r>
        <w:rPr>
          <w:lang w:val="en-AU"/>
        </w:rPr>
        <w:t>Interview p</w:t>
      </w:r>
      <w:r w:rsidR="00C37D0D" w:rsidRPr="00C37D0D">
        <w:rPr>
          <w:lang w:val="en-AU"/>
        </w:rPr>
        <w:t xml:space="preserve">resentation exercise </w:t>
      </w:r>
    </w:p>
    <w:p w14:paraId="39986968" w14:textId="07700A7D" w:rsidR="00C37D0D" w:rsidRPr="00C37D0D" w:rsidRDefault="002179F5" w:rsidP="005546CE">
      <w:pPr>
        <w:pStyle w:val="ListParagraph"/>
        <w:numPr>
          <w:ilvl w:val="0"/>
          <w:numId w:val="1"/>
        </w:numPr>
        <w:jc w:val="both"/>
        <w:rPr>
          <w:lang w:val="en-AU"/>
        </w:rPr>
      </w:pPr>
      <w:r>
        <w:rPr>
          <w:lang w:val="en-AU"/>
        </w:rPr>
        <w:t>S</w:t>
      </w:r>
      <w:r w:rsidR="00C37D0D" w:rsidRPr="00C37D0D">
        <w:rPr>
          <w:lang w:val="en-AU"/>
        </w:rPr>
        <w:t xml:space="preserve">kills or ability testing </w:t>
      </w:r>
    </w:p>
    <w:p w14:paraId="2710906D" w14:textId="60935674" w:rsidR="00C37D0D" w:rsidRPr="00C37D0D" w:rsidRDefault="00C37D0D" w:rsidP="005546CE">
      <w:pPr>
        <w:pStyle w:val="ListParagraph"/>
        <w:numPr>
          <w:ilvl w:val="0"/>
          <w:numId w:val="1"/>
        </w:numPr>
        <w:jc w:val="both"/>
        <w:rPr>
          <w:lang w:val="en-AU"/>
        </w:rPr>
      </w:pPr>
      <w:r w:rsidRPr="00C37D0D">
        <w:rPr>
          <w:lang w:val="en-AU"/>
        </w:rPr>
        <w:t>Referee checks</w:t>
      </w:r>
    </w:p>
    <w:p w14:paraId="418170AD" w14:textId="77777777" w:rsidR="00C37D0D" w:rsidRPr="00C37D0D" w:rsidRDefault="00C37D0D" w:rsidP="005546CE">
      <w:pPr>
        <w:jc w:val="both"/>
        <w:rPr>
          <w:lang w:val="en-AU"/>
        </w:rPr>
      </w:pPr>
    </w:p>
    <w:p w14:paraId="311A66FD" w14:textId="39B89827" w:rsidR="000470E9" w:rsidRDefault="000470E9" w:rsidP="005546CE">
      <w:pPr>
        <w:jc w:val="both"/>
        <w:rPr>
          <w:lang w:val="en-AU"/>
        </w:rPr>
      </w:pPr>
      <w:r w:rsidRPr="000470E9">
        <w:rPr>
          <w:lang w:val="en-AU"/>
        </w:rPr>
        <w:t xml:space="preserve">If you are shortlisted for the role, you will be informed </w:t>
      </w:r>
      <w:r w:rsidR="002179F5">
        <w:rPr>
          <w:lang w:val="en-AU"/>
        </w:rPr>
        <w:t>by</w:t>
      </w:r>
      <w:r w:rsidRPr="000470E9">
        <w:rPr>
          <w:lang w:val="en-AU"/>
        </w:rPr>
        <w:t xml:space="preserve"> the members of the selection panel. Should you have any </w:t>
      </w:r>
      <w:r w:rsidR="003A09A3">
        <w:rPr>
          <w:lang w:val="en-AU"/>
        </w:rPr>
        <w:t xml:space="preserve">conflict of interests </w:t>
      </w:r>
      <w:r w:rsidR="00802AF3">
        <w:rPr>
          <w:lang w:val="en-AU"/>
        </w:rPr>
        <w:t>with</w:t>
      </w:r>
      <w:r w:rsidRPr="000470E9">
        <w:rPr>
          <w:lang w:val="en-AU"/>
        </w:rPr>
        <w:t xml:space="preserve"> any panel member</w:t>
      </w:r>
      <w:r w:rsidR="00170DEA">
        <w:rPr>
          <w:lang w:val="en-AU"/>
        </w:rPr>
        <w:t>s</w:t>
      </w:r>
      <w:r w:rsidR="00DE0D5E">
        <w:rPr>
          <w:lang w:val="en-AU"/>
        </w:rPr>
        <w:t xml:space="preserve"> that you have concerns about</w:t>
      </w:r>
      <w:r w:rsidRPr="000470E9">
        <w:rPr>
          <w:lang w:val="en-AU"/>
        </w:rPr>
        <w:t xml:space="preserve">, please raise them with the designated contact person or reach out to our </w:t>
      </w:r>
      <w:r w:rsidR="00B25C71">
        <w:rPr>
          <w:lang w:val="en-AU"/>
        </w:rPr>
        <w:t>Recruitment Team</w:t>
      </w:r>
      <w:r w:rsidRPr="000470E9">
        <w:rPr>
          <w:lang w:val="en-AU"/>
        </w:rPr>
        <w:t xml:space="preserve"> for support.</w:t>
      </w:r>
    </w:p>
    <w:p w14:paraId="24A84650" w14:textId="77777777" w:rsidR="000470E9" w:rsidRPr="000470E9" w:rsidRDefault="000470E9" w:rsidP="005546CE">
      <w:pPr>
        <w:jc w:val="both"/>
        <w:rPr>
          <w:lang w:val="en-AU"/>
        </w:rPr>
      </w:pPr>
    </w:p>
    <w:p w14:paraId="5CEDB38D" w14:textId="690688F9" w:rsidR="000470E9" w:rsidRDefault="000470E9" w:rsidP="005546CE">
      <w:pPr>
        <w:jc w:val="both"/>
        <w:rPr>
          <w:lang w:val="en-AU"/>
        </w:rPr>
      </w:pPr>
      <w:r w:rsidRPr="000470E9">
        <w:rPr>
          <w:lang w:val="en-AU"/>
        </w:rPr>
        <w:t xml:space="preserve">If an interview is conducted, the panel will assess your suitability for the role through targeted questions aligned with the selection criteria. You will also </w:t>
      </w:r>
      <w:r w:rsidR="3EFCB9FC" w:rsidRPr="5DF4821A">
        <w:rPr>
          <w:lang w:val="en-AU"/>
        </w:rPr>
        <w:t>be provided</w:t>
      </w:r>
      <w:r w:rsidRPr="000470E9">
        <w:rPr>
          <w:lang w:val="en-AU"/>
        </w:rPr>
        <w:t xml:space="preserve"> the opportunity to ask questions, share relevant information, and may be invited to bring </w:t>
      </w:r>
      <w:r w:rsidR="00D40BD9">
        <w:rPr>
          <w:lang w:val="en-AU"/>
        </w:rPr>
        <w:t>along documentation to</w:t>
      </w:r>
      <w:r w:rsidRPr="000470E9">
        <w:rPr>
          <w:lang w:val="en-AU"/>
        </w:rPr>
        <w:t xml:space="preserve"> support your application</w:t>
      </w:r>
      <w:r w:rsidR="00D40BD9">
        <w:rPr>
          <w:lang w:val="en-AU"/>
        </w:rPr>
        <w:t xml:space="preserve"> (</w:t>
      </w:r>
      <w:r w:rsidR="00144392">
        <w:rPr>
          <w:lang w:val="en-AU"/>
        </w:rPr>
        <w:t>this will be requested at the time of invitation to interview)</w:t>
      </w:r>
      <w:r w:rsidRPr="000470E9">
        <w:rPr>
          <w:lang w:val="en-AU"/>
        </w:rPr>
        <w:t>.</w:t>
      </w:r>
    </w:p>
    <w:p w14:paraId="5ECC3A59" w14:textId="77777777" w:rsidR="000470E9" w:rsidRPr="000470E9" w:rsidRDefault="000470E9" w:rsidP="005546CE">
      <w:pPr>
        <w:jc w:val="both"/>
        <w:rPr>
          <w:lang w:val="en-AU"/>
        </w:rPr>
      </w:pPr>
    </w:p>
    <w:p w14:paraId="0E1EA1F2" w14:textId="72C0D6FF" w:rsidR="006C2C19" w:rsidRPr="00DD6C9C" w:rsidRDefault="000470E9" w:rsidP="005546CE">
      <w:pPr>
        <w:jc w:val="both"/>
        <w:rPr>
          <w:lang w:val="en-AU"/>
        </w:rPr>
      </w:pPr>
      <w:r w:rsidRPr="000470E9">
        <w:rPr>
          <w:lang w:val="en-AU"/>
        </w:rPr>
        <w:t>The contact person will keep you updated on the progress of the recruitment process and notify you of any delays.</w:t>
      </w:r>
    </w:p>
    <w:p w14:paraId="2935722A" w14:textId="77777777" w:rsidR="00DC0078" w:rsidRDefault="00DC0078" w:rsidP="005546CE">
      <w:pPr>
        <w:jc w:val="both"/>
        <w:rPr>
          <w:sz w:val="36"/>
          <w:szCs w:val="36"/>
        </w:rPr>
      </w:pPr>
    </w:p>
    <w:p w14:paraId="26EF14DC" w14:textId="77777777" w:rsidR="0015042A" w:rsidRDefault="0015042A" w:rsidP="005546CE">
      <w:pPr>
        <w:widowControl/>
        <w:autoSpaceDE/>
        <w:autoSpaceDN/>
        <w:spacing w:after="160" w:line="259" w:lineRule="auto"/>
        <w:jc w:val="both"/>
        <w:rPr>
          <w:sz w:val="36"/>
          <w:szCs w:val="36"/>
        </w:rPr>
      </w:pPr>
      <w:r>
        <w:rPr>
          <w:sz w:val="36"/>
          <w:szCs w:val="36"/>
        </w:rPr>
        <w:br w:type="page"/>
      </w:r>
    </w:p>
    <w:p w14:paraId="3E3AC2EC" w14:textId="49A3C1BE" w:rsidR="00DC0078" w:rsidRPr="00C96881" w:rsidRDefault="00CF24C8" w:rsidP="00E84A08">
      <w:pPr>
        <w:spacing w:after="240"/>
        <w:jc w:val="both"/>
        <w:rPr>
          <w:sz w:val="36"/>
          <w:szCs w:val="36"/>
        </w:rPr>
      </w:pPr>
      <w:r w:rsidRPr="00CF24C8">
        <w:rPr>
          <w:sz w:val="36"/>
          <w:szCs w:val="36"/>
        </w:rPr>
        <w:lastRenderedPageBreak/>
        <w:t>Reasonable Adjustments</w:t>
      </w:r>
    </w:p>
    <w:p w14:paraId="1417C586" w14:textId="06F9F50E" w:rsidR="006B2943" w:rsidRPr="00921F2D" w:rsidRDefault="006B2943" w:rsidP="005546CE">
      <w:pPr>
        <w:jc w:val="both"/>
      </w:pPr>
      <w:r w:rsidRPr="00921F2D">
        <w:t xml:space="preserve">We are a diverse and inclusive organisation and understand the importance of flexible working arrangements. </w:t>
      </w:r>
    </w:p>
    <w:p w14:paraId="6F015DF3" w14:textId="77777777" w:rsidR="006B2943" w:rsidRPr="00921F2D" w:rsidRDefault="006B2943" w:rsidP="005546CE">
      <w:pPr>
        <w:jc w:val="both"/>
      </w:pPr>
    </w:p>
    <w:p w14:paraId="227E1CEE" w14:textId="77777777" w:rsidR="006B2943" w:rsidRPr="00921F2D" w:rsidRDefault="006B2943" w:rsidP="005546CE">
      <w:pPr>
        <w:jc w:val="both"/>
      </w:pPr>
      <w:r w:rsidRPr="00921F2D">
        <w:t>We encourage applications from First Nations Australians, people living with disability, people from diverse cultural and linguistic backgrounds, mature age workers and LGBTIQA+ people.</w:t>
      </w:r>
    </w:p>
    <w:p w14:paraId="5B288E6E" w14:textId="77777777" w:rsidR="006B2943" w:rsidRPr="00921F2D" w:rsidRDefault="006B2943" w:rsidP="005546CE">
      <w:pPr>
        <w:jc w:val="both"/>
      </w:pPr>
    </w:p>
    <w:p w14:paraId="43569618" w14:textId="274C1398" w:rsidR="00DC0078" w:rsidRPr="00F25222" w:rsidRDefault="006B2943" w:rsidP="005546CE">
      <w:pPr>
        <w:jc w:val="both"/>
      </w:pPr>
      <w:r w:rsidRPr="00921F2D">
        <w:t xml:space="preserve">DECYP supports reasonable adjustment requests </w:t>
      </w:r>
      <w:r w:rsidR="000B400E">
        <w:t>at</w:t>
      </w:r>
      <w:r w:rsidRPr="00921F2D">
        <w:t xml:space="preserve"> </w:t>
      </w:r>
      <w:r w:rsidR="00346380">
        <w:t>every</w:t>
      </w:r>
      <w:r w:rsidRPr="00921F2D">
        <w:t xml:space="preserve"> stage of</w:t>
      </w:r>
      <w:r w:rsidR="00E8077F">
        <w:t xml:space="preserve"> </w:t>
      </w:r>
      <w:r w:rsidRPr="00921F2D">
        <w:t xml:space="preserve">the </w:t>
      </w:r>
      <w:r w:rsidR="00E8077F">
        <w:t xml:space="preserve">selection </w:t>
      </w:r>
      <w:r w:rsidRPr="00921F2D">
        <w:t>process</w:t>
      </w:r>
      <w:r w:rsidR="00812CA7">
        <w:t>. Reasonable adjustment</w:t>
      </w:r>
      <w:r w:rsidR="00346380">
        <w:t>s</w:t>
      </w:r>
      <w:r w:rsidR="00F50162">
        <w:t xml:space="preserve"> </w:t>
      </w:r>
      <w:r w:rsidR="00812CA7">
        <w:t xml:space="preserve">look different </w:t>
      </w:r>
      <w:r w:rsidR="00F50162">
        <w:t>to</w:t>
      </w:r>
      <w:r w:rsidR="00812CA7">
        <w:t xml:space="preserve"> everyone</w:t>
      </w:r>
      <w:r w:rsidR="00D66E10">
        <w:t>,</w:t>
      </w:r>
      <w:r w:rsidR="006511CD">
        <w:t xml:space="preserve"> </w:t>
      </w:r>
      <w:r w:rsidR="009F460F" w:rsidRPr="00921F2D">
        <w:t>please call the contact person</w:t>
      </w:r>
      <w:r w:rsidR="00601113">
        <w:t xml:space="preserve"> </w:t>
      </w:r>
      <w:proofErr w:type="gramStart"/>
      <w:r w:rsidR="00601113">
        <w:t>on</w:t>
      </w:r>
      <w:proofErr w:type="gramEnd"/>
      <w:r w:rsidR="00601113">
        <w:t xml:space="preserve"> the advertisement</w:t>
      </w:r>
      <w:r w:rsidR="009F460F" w:rsidRPr="00921F2D">
        <w:t xml:space="preserve"> to discuss </w:t>
      </w:r>
      <w:r w:rsidR="009F460F">
        <w:t>how this may look for you</w:t>
      </w:r>
      <w:r w:rsidR="00F50162">
        <w:t xml:space="preserve">, </w:t>
      </w:r>
      <w:r w:rsidR="00E104CB">
        <w:t>and how the</w:t>
      </w:r>
      <w:r w:rsidR="007D3504">
        <w:t xml:space="preserve"> Department can</w:t>
      </w:r>
      <w:r w:rsidR="00F50162">
        <w:t xml:space="preserve"> accommodate</w:t>
      </w:r>
      <w:r w:rsidRPr="00921F2D">
        <w:t xml:space="preserve"> and facilitate </w:t>
      </w:r>
      <w:r w:rsidR="00E903DB">
        <w:t>your</w:t>
      </w:r>
      <w:r w:rsidRPr="00921F2D">
        <w:t xml:space="preserve"> full participation in </w:t>
      </w:r>
      <w:r w:rsidR="003427B9">
        <w:t>the</w:t>
      </w:r>
      <w:r w:rsidRPr="00921F2D">
        <w:t xml:space="preserve"> selection process</w:t>
      </w:r>
      <w:r w:rsidR="00987E1A">
        <w:t xml:space="preserve">. </w:t>
      </w:r>
    </w:p>
    <w:p w14:paraId="5E7699DF" w14:textId="24B0E337" w:rsidR="00DC0078" w:rsidRPr="00DC0078" w:rsidRDefault="00DD6C9C" w:rsidP="00F25222">
      <w:pPr>
        <w:spacing w:before="240" w:after="240"/>
        <w:jc w:val="both"/>
        <w:rPr>
          <w:sz w:val="36"/>
          <w:szCs w:val="36"/>
        </w:rPr>
      </w:pPr>
      <w:r w:rsidRPr="2C8AFB52">
        <w:rPr>
          <w:sz w:val="36"/>
          <w:szCs w:val="36"/>
        </w:rPr>
        <w:t>Outcome Notification</w:t>
      </w:r>
    </w:p>
    <w:p w14:paraId="11E62A31" w14:textId="66ABD6D0" w:rsidR="005C53DB" w:rsidRDefault="009C5460" w:rsidP="005546CE">
      <w:pPr>
        <w:jc w:val="both"/>
      </w:pPr>
      <w:r w:rsidRPr="009C5460">
        <w:t xml:space="preserve">Once the selection panel has made a recommendation, all applicants will be notified of the outcome in writing. </w:t>
      </w:r>
      <w:r w:rsidR="00A16F72">
        <w:t xml:space="preserve">The </w:t>
      </w:r>
      <w:r w:rsidRPr="009C5460">
        <w:t>Successful applicant</w:t>
      </w:r>
      <w:r w:rsidR="00A16F72">
        <w:t>/</w:t>
      </w:r>
      <w:r w:rsidRPr="009C5460">
        <w:t xml:space="preserve">s will first be contacted verbally by the panel convenor and then receive a conditional offer of employment via email from recruitment. </w:t>
      </w:r>
    </w:p>
    <w:p w14:paraId="5195A933" w14:textId="77777777" w:rsidR="005C53DB" w:rsidRDefault="005C53DB" w:rsidP="005546CE">
      <w:pPr>
        <w:jc w:val="both"/>
      </w:pPr>
    </w:p>
    <w:p w14:paraId="15111199" w14:textId="19EE8A73" w:rsidR="00381F24" w:rsidRPr="00F25222" w:rsidRDefault="009C5460" w:rsidP="005546CE">
      <w:pPr>
        <w:jc w:val="both"/>
      </w:pPr>
      <w:r w:rsidRPr="009C5460">
        <w:t xml:space="preserve">Unsuccessful applicants are encouraged to seek feedback from the selection panel to gain insight into the decision and </w:t>
      </w:r>
      <w:r w:rsidR="00E2320B">
        <w:t>to</w:t>
      </w:r>
      <w:r w:rsidRPr="009C5460">
        <w:t xml:space="preserve"> improve future applications or interview performance.</w:t>
      </w:r>
    </w:p>
    <w:p w14:paraId="6668262F" w14:textId="2D6EF746" w:rsidR="006C2C19" w:rsidRPr="00C96881" w:rsidRDefault="00985B4E" w:rsidP="00F25222">
      <w:pPr>
        <w:spacing w:before="240" w:after="240"/>
        <w:jc w:val="both"/>
        <w:rPr>
          <w:sz w:val="36"/>
          <w:szCs w:val="36"/>
        </w:rPr>
      </w:pPr>
      <w:r w:rsidRPr="00985B4E">
        <w:rPr>
          <w:sz w:val="36"/>
          <w:szCs w:val="36"/>
        </w:rPr>
        <w:t xml:space="preserve">How can I express my interest in other roles at </w:t>
      </w:r>
      <w:r>
        <w:rPr>
          <w:sz w:val="36"/>
          <w:szCs w:val="36"/>
        </w:rPr>
        <w:t>DECYP</w:t>
      </w:r>
      <w:r w:rsidRPr="00985B4E">
        <w:rPr>
          <w:sz w:val="36"/>
          <w:szCs w:val="36"/>
        </w:rPr>
        <w:t>?</w:t>
      </w:r>
    </w:p>
    <w:p w14:paraId="0B7D0807" w14:textId="5B634459" w:rsidR="006C2C19" w:rsidRDefault="006F37F8" w:rsidP="005546CE">
      <w:pPr>
        <w:jc w:val="both"/>
      </w:pPr>
      <w:r w:rsidRPr="006F37F8">
        <w:t>If your application is not successful, we encourage you to stay informed about future opportunities.</w:t>
      </w:r>
      <w:r w:rsidR="002F5556">
        <w:t xml:space="preserve"> </w:t>
      </w:r>
      <w:r w:rsidRPr="006F37F8">
        <w:t>You can create a “job alert” on </w:t>
      </w:r>
      <w:hyperlink r:id="rId20" w:history="1">
        <w:r w:rsidR="00AB7FA6">
          <w:rPr>
            <w:rStyle w:val="Hyperlink"/>
          </w:rPr>
          <w:t>www.jobs.tas.gov.au</w:t>
        </w:r>
      </w:hyperlink>
      <w:r w:rsidR="00AB7FA6">
        <w:t xml:space="preserve"> </w:t>
      </w:r>
      <w:r w:rsidRPr="006F37F8">
        <w:t>and explore other platforms such as </w:t>
      </w:r>
      <w:hyperlink r:id="rId21" w:history="1">
        <w:r w:rsidR="00AB7FA6" w:rsidRPr="00AB7FA6">
          <w:rPr>
            <w:rStyle w:val="Hyperlink"/>
          </w:rPr>
          <w:t>www.seek.com.au</w:t>
        </w:r>
      </w:hyperlink>
      <w:r w:rsidR="00EC281C">
        <w:t xml:space="preserve"> </w:t>
      </w:r>
      <w:r w:rsidR="002F5556">
        <w:t xml:space="preserve">or </w:t>
      </w:r>
      <w:hyperlink r:id="rId22" w:history="1">
        <w:r w:rsidR="002F5556" w:rsidRPr="003225D7">
          <w:rPr>
            <w:rStyle w:val="Hyperlink"/>
          </w:rPr>
          <w:t>LinkedIn</w:t>
        </w:r>
      </w:hyperlink>
      <w:r w:rsidR="002F5556">
        <w:t xml:space="preserve"> </w:t>
      </w:r>
      <w:r w:rsidRPr="006F37F8">
        <w:t xml:space="preserve">to receive notifications about upcoming vacancies that match your interests and </w:t>
      </w:r>
      <w:r w:rsidR="005210BC">
        <w:t>experience.</w:t>
      </w:r>
    </w:p>
    <w:p w14:paraId="20D6943D" w14:textId="77777777" w:rsidR="002F5556" w:rsidRDefault="002F5556" w:rsidP="005546CE">
      <w:pPr>
        <w:jc w:val="both"/>
      </w:pPr>
    </w:p>
    <w:p w14:paraId="538DE1EA" w14:textId="5678C143" w:rsidR="002F5556" w:rsidRPr="00956BF8" w:rsidRDefault="00274479" w:rsidP="005546CE">
      <w:pPr>
        <w:jc w:val="both"/>
      </w:pPr>
      <w:r w:rsidRPr="00274479">
        <w:rPr>
          <w:b/>
          <w:bCs/>
          <w:lang w:val="en-AU"/>
        </w:rPr>
        <w:t xml:space="preserve">We look forward to receiving your application and you taking the first steps towards a new career with </w:t>
      </w:r>
      <w:r w:rsidR="00C83517">
        <w:rPr>
          <w:b/>
          <w:lang w:val="en-AU"/>
        </w:rPr>
        <w:t xml:space="preserve">the Department </w:t>
      </w:r>
      <w:r w:rsidR="00C83517" w:rsidRPr="00C83517">
        <w:rPr>
          <w:b/>
          <w:i/>
          <w:iCs/>
          <w:lang w:val="en-AU"/>
        </w:rPr>
        <w:t>for</w:t>
      </w:r>
      <w:r w:rsidR="00C83517">
        <w:rPr>
          <w:b/>
          <w:lang w:val="en-AU"/>
        </w:rPr>
        <w:t xml:space="preserve"> Education, Children and Young People </w:t>
      </w:r>
      <w:r w:rsidRPr="00274479">
        <w:rPr>
          <w:b/>
          <w:bCs/>
          <w:lang w:val="en-AU"/>
        </w:rPr>
        <w:t>and all we can offer.</w:t>
      </w:r>
    </w:p>
    <w:p w14:paraId="3C618214" w14:textId="77777777" w:rsidR="003E4AC1" w:rsidRPr="00956BF8" w:rsidRDefault="003E4AC1" w:rsidP="005546CE">
      <w:pPr>
        <w:jc w:val="both"/>
      </w:pPr>
    </w:p>
    <w:sectPr w:rsidR="003E4AC1" w:rsidRPr="00956BF8" w:rsidSect="00D96EC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EA4AB" w14:textId="77777777" w:rsidR="004D3E77" w:rsidRDefault="004D3E77" w:rsidP="003F005D">
      <w:r>
        <w:separator/>
      </w:r>
    </w:p>
  </w:endnote>
  <w:endnote w:type="continuationSeparator" w:id="0">
    <w:p w14:paraId="10B29DC9" w14:textId="77777777" w:rsidR="004D3E77" w:rsidRDefault="004D3E77" w:rsidP="003F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B1EE" w14:textId="32427D21" w:rsidR="003F005D" w:rsidRDefault="003F005D" w:rsidP="008238E1">
    <w:pPr>
      <w:pStyle w:val="Footer"/>
      <w:jc w:val="right"/>
    </w:pPr>
    <w:r w:rsidRPr="00921F2D">
      <w:rPr>
        <w:noProof/>
      </w:rPr>
      <w:drawing>
        <wp:anchor distT="0" distB="0" distL="114300" distR="114300" simplePos="0" relativeHeight="251658240" behindDoc="0" locked="0" layoutInCell="1" allowOverlap="1" wp14:anchorId="3626D984" wp14:editId="600C8786">
          <wp:simplePos x="0" y="0"/>
          <wp:positionH relativeFrom="margin">
            <wp:align>left</wp:align>
          </wp:positionH>
          <wp:positionV relativeFrom="paragraph">
            <wp:posOffset>-112713</wp:posOffset>
          </wp:positionV>
          <wp:extent cx="5619750" cy="314960"/>
          <wp:effectExtent l="0" t="0" r="0" b="8890"/>
          <wp:wrapSquare wrapText="bothSides"/>
          <wp:docPr id="31910124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0" cy="314960"/>
                  </a:xfrm>
                  <a:prstGeom prst="rect">
                    <a:avLst/>
                  </a:prstGeom>
                </pic:spPr>
              </pic:pic>
            </a:graphicData>
          </a:graphic>
          <wp14:sizeRelH relativeFrom="page">
            <wp14:pctWidth>0</wp14:pctWidth>
          </wp14:sizeRelH>
          <wp14:sizeRelV relativeFrom="page">
            <wp14:pctHeight>0</wp14:pctHeight>
          </wp14:sizeRelV>
        </wp:anchor>
      </w:drawing>
    </w:r>
    <w:r w:rsidR="000250E7">
      <w:rPr>
        <w:noProof/>
      </w:rPr>
      <w:t>8 August</w:t>
    </w:r>
    <w:r w:rsidR="008238E1">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5B2C9" w14:textId="77777777" w:rsidR="004D3E77" w:rsidRDefault="004D3E77" w:rsidP="003F005D">
      <w:r>
        <w:separator/>
      </w:r>
    </w:p>
  </w:footnote>
  <w:footnote w:type="continuationSeparator" w:id="0">
    <w:p w14:paraId="7ABBBB63" w14:textId="77777777" w:rsidR="004D3E77" w:rsidRDefault="004D3E77" w:rsidP="003F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84783"/>
    <w:multiLevelType w:val="hybridMultilevel"/>
    <w:tmpl w:val="432C6862"/>
    <w:lvl w:ilvl="0" w:tplc="7E969D2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B930B8"/>
    <w:multiLevelType w:val="hybridMultilevel"/>
    <w:tmpl w:val="7D4066BA"/>
    <w:lvl w:ilvl="0" w:tplc="564AD6A2">
      <w:start w:val="1"/>
      <w:numFmt w:val="decimal"/>
      <w:lvlText w:val="%1."/>
      <w:lvlJc w:val="left"/>
      <w:pPr>
        <w:ind w:left="1020" w:hanging="360"/>
      </w:pPr>
    </w:lvl>
    <w:lvl w:ilvl="1" w:tplc="960A9D4C">
      <w:start w:val="1"/>
      <w:numFmt w:val="decimal"/>
      <w:lvlText w:val="%2."/>
      <w:lvlJc w:val="left"/>
      <w:pPr>
        <w:ind w:left="1020" w:hanging="360"/>
      </w:pPr>
    </w:lvl>
    <w:lvl w:ilvl="2" w:tplc="1E26EF74">
      <w:start w:val="1"/>
      <w:numFmt w:val="decimal"/>
      <w:lvlText w:val="%3."/>
      <w:lvlJc w:val="left"/>
      <w:pPr>
        <w:ind w:left="1020" w:hanging="360"/>
      </w:pPr>
    </w:lvl>
    <w:lvl w:ilvl="3" w:tplc="B880ABE8">
      <w:start w:val="1"/>
      <w:numFmt w:val="decimal"/>
      <w:lvlText w:val="%4."/>
      <w:lvlJc w:val="left"/>
      <w:pPr>
        <w:ind w:left="1020" w:hanging="360"/>
      </w:pPr>
    </w:lvl>
    <w:lvl w:ilvl="4" w:tplc="823CE0E0">
      <w:start w:val="1"/>
      <w:numFmt w:val="decimal"/>
      <w:lvlText w:val="%5."/>
      <w:lvlJc w:val="left"/>
      <w:pPr>
        <w:ind w:left="1020" w:hanging="360"/>
      </w:pPr>
    </w:lvl>
    <w:lvl w:ilvl="5" w:tplc="9FC82630">
      <w:start w:val="1"/>
      <w:numFmt w:val="decimal"/>
      <w:lvlText w:val="%6."/>
      <w:lvlJc w:val="left"/>
      <w:pPr>
        <w:ind w:left="1020" w:hanging="360"/>
      </w:pPr>
    </w:lvl>
    <w:lvl w:ilvl="6" w:tplc="6BBCA074">
      <w:start w:val="1"/>
      <w:numFmt w:val="decimal"/>
      <w:lvlText w:val="%7."/>
      <w:lvlJc w:val="left"/>
      <w:pPr>
        <w:ind w:left="1020" w:hanging="360"/>
      </w:pPr>
    </w:lvl>
    <w:lvl w:ilvl="7" w:tplc="FAFAFF88">
      <w:start w:val="1"/>
      <w:numFmt w:val="decimal"/>
      <w:lvlText w:val="%8."/>
      <w:lvlJc w:val="left"/>
      <w:pPr>
        <w:ind w:left="1020" w:hanging="360"/>
      </w:pPr>
    </w:lvl>
    <w:lvl w:ilvl="8" w:tplc="B8866B28">
      <w:start w:val="1"/>
      <w:numFmt w:val="decimal"/>
      <w:lvlText w:val="%9."/>
      <w:lvlJc w:val="left"/>
      <w:pPr>
        <w:ind w:left="1020" w:hanging="360"/>
      </w:pPr>
    </w:lvl>
  </w:abstractNum>
  <w:abstractNum w:abstractNumId="2" w15:restartNumberingAfterBreak="0">
    <w:nsid w:val="2FA0414E"/>
    <w:multiLevelType w:val="hybridMultilevel"/>
    <w:tmpl w:val="E4A4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0F6D2C"/>
    <w:multiLevelType w:val="hybridMultilevel"/>
    <w:tmpl w:val="16865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AF5C09"/>
    <w:multiLevelType w:val="hybridMultilevel"/>
    <w:tmpl w:val="3D8EF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C64BC3"/>
    <w:multiLevelType w:val="hybridMultilevel"/>
    <w:tmpl w:val="6D62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E23430"/>
    <w:multiLevelType w:val="hybridMultilevel"/>
    <w:tmpl w:val="C75462C4"/>
    <w:lvl w:ilvl="0" w:tplc="7E969D2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A44986"/>
    <w:multiLevelType w:val="hybridMultilevel"/>
    <w:tmpl w:val="1206D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653D7C"/>
    <w:multiLevelType w:val="hybridMultilevel"/>
    <w:tmpl w:val="F6F2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932B4D"/>
    <w:multiLevelType w:val="hybridMultilevel"/>
    <w:tmpl w:val="B98E2794"/>
    <w:lvl w:ilvl="0" w:tplc="7E969D2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F332DD"/>
    <w:multiLevelType w:val="hybridMultilevel"/>
    <w:tmpl w:val="1B8C2A8C"/>
    <w:lvl w:ilvl="0" w:tplc="7E969D2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C97EA6"/>
    <w:multiLevelType w:val="hybridMultilevel"/>
    <w:tmpl w:val="07F4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C93A85"/>
    <w:multiLevelType w:val="hybridMultilevel"/>
    <w:tmpl w:val="7B6AFE14"/>
    <w:lvl w:ilvl="0" w:tplc="7E969D2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1F6602"/>
    <w:multiLevelType w:val="hybridMultilevel"/>
    <w:tmpl w:val="2B2C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1973BF"/>
    <w:multiLevelType w:val="hybridMultilevel"/>
    <w:tmpl w:val="69FA3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005752">
    <w:abstractNumId w:val="2"/>
  </w:num>
  <w:num w:numId="2" w16cid:durableId="989753239">
    <w:abstractNumId w:val="4"/>
  </w:num>
  <w:num w:numId="3" w16cid:durableId="1091510430">
    <w:abstractNumId w:val="14"/>
  </w:num>
  <w:num w:numId="4" w16cid:durableId="831068741">
    <w:abstractNumId w:val="13"/>
  </w:num>
  <w:num w:numId="5" w16cid:durableId="1665283701">
    <w:abstractNumId w:val="11"/>
  </w:num>
  <w:num w:numId="6" w16cid:durableId="602684408">
    <w:abstractNumId w:val="1"/>
  </w:num>
  <w:num w:numId="7" w16cid:durableId="1248539285">
    <w:abstractNumId w:val="3"/>
  </w:num>
  <w:num w:numId="8" w16cid:durableId="357815">
    <w:abstractNumId w:val="7"/>
  </w:num>
  <w:num w:numId="9" w16cid:durableId="787549526">
    <w:abstractNumId w:val="8"/>
  </w:num>
  <w:num w:numId="10" w16cid:durableId="589896483">
    <w:abstractNumId w:val="12"/>
  </w:num>
  <w:num w:numId="11" w16cid:durableId="1791505948">
    <w:abstractNumId w:val="0"/>
  </w:num>
  <w:num w:numId="12" w16cid:durableId="820385945">
    <w:abstractNumId w:val="9"/>
  </w:num>
  <w:num w:numId="13" w16cid:durableId="581257815">
    <w:abstractNumId w:val="6"/>
  </w:num>
  <w:num w:numId="14" w16cid:durableId="1698387562">
    <w:abstractNumId w:val="10"/>
  </w:num>
  <w:num w:numId="15" w16cid:durableId="1770201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7A"/>
    <w:rsid w:val="00005E6B"/>
    <w:rsid w:val="0000794D"/>
    <w:rsid w:val="00011000"/>
    <w:rsid w:val="00011919"/>
    <w:rsid w:val="00020211"/>
    <w:rsid w:val="000215AD"/>
    <w:rsid w:val="000250E7"/>
    <w:rsid w:val="00032A39"/>
    <w:rsid w:val="00046BC5"/>
    <w:rsid w:val="00046DF9"/>
    <w:rsid w:val="000470E9"/>
    <w:rsid w:val="0007598A"/>
    <w:rsid w:val="00077F93"/>
    <w:rsid w:val="000817E0"/>
    <w:rsid w:val="00081FBD"/>
    <w:rsid w:val="00082420"/>
    <w:rsid w:val="000861ED"/>
    <w:rsid w:val="000867D7"/>
    <w:rsid w:val="000A011D"/>
    <w:rsid w:val="000A059A"/>
    <w:rsid w:val="000A74E3"/>
    <w:rsid w:val="000B1E2C"/>
    <w:rsid w:val="000B3C25"/>
    <w:rsid w:val="000B400E"/>
    <w:rsid w:val="000C753B"/>
    <w:rsid w:val="000F4256"/>
    <w:rsid w:val="0010346A"/>
    <w:rsid w:val="0010402F"/>
    <w:rsid w:val="00111209"/>
    <w:rsid w:val="00127081"/>
    <w:rsid w:val="00127213"/>
    <w:rsid w:val="00136097"/>
    <w:rsid w:val="001365EC"/>
    <w:rsid w:val="00144392"/>
    <w:rsid w:val="0015042A"/>
    <w:rsid w:val="00164320"/>
    <w:rsid w:val="00170DEA"/>
    <w:rsid w:val="0017126D"/>
    <w:rsid w:val="00176A17"/>
    <w:rsid w:val="00180BE0"/>
    <w:rsid w:val="00192A11"/>
    <w:rsid w:val="00193444"/>
    <w:rsid w:val="0019599D"/>
    <w:rsid w:val="001A44DB"/>
    <w:rsid w:val="001A7413"/>
    <w:rsid w:val="001B23C0"/>
    <w:rsid w:val="001B3847"/>
    <w:rsid w:val="001B4C72"/>
    <w:rsid w:val="001B74A0"/>
    <w:rsid w:val="001D1185"/>
    <w:rsid w:val="001D3849"/>
    <w:rsid w:val="001E6AEF"/>
    <w:rsid w:val="001F26C8"/>
    <w:rsid w:val="001F3B9E"/>
    <w:rsid w:val="001F4203"/>
    <w:rsid w:val="001F534F"/>
    <w:rsid w:val="00201DB0"/>
    <w:rsid w:val="0020209F"/>
    <w:rsid w:val="00202831"/>
    <w:rsid w:val="002046A7"/>
    <w:rsid w:val="0020762E"/>
    <w:rsid w:val="00212566"/>
    <w:rsid w:val="00216CDD"/>
    <w:rsid w:val="002179AB"/>
    <w:rsid w:val="002179F5"/>
    <w:rsid w:val="00233634"/>
    <w:rsid w:val="002431C8"/>
    <w:rsid w:val="0024390A"/>
    <w:rsid w:val="00247ED8"/>
    <w:rsid w:val="00265527"/>
    <w:rsid w:val="00274479"/>
    <w:rsid w:val="0027779E"/>
    <w:rsid w:val="00277E9C"/>
    <w:rsid w:val="002815D7"/>
    <w:rsid w:val="002924C0"/>
    <w:rsid w:val="00293F71"/>
    <w:rsid w:val="00294F6D"/>
    <w:rsid w:val="002A3A6C"/>
    <w:rsid w:val="002A6420"/>
    <w:rsid w:val="002B2221"/>
    <w:rsid w:val="002C2CC6"/>
    <w:rsid w:val="002C5677"/>
    <w:rsid w:val="002D3427"/>
    <w:rsid w:val="002E45F0"/>
    <w:rsid w:val="002E4A30"/>
    <w:rsid w:val="002E5BE7"/>
    <w:rsid w:val="002F5556"/>
    <w:rsid w:val="00301D70"/>
    <w:rsid w:val="0030245E"/>
    <w:rsid w:val="0030458A"/>
    <w:rsid w:val="0031176E"/>
    <w:rsid w:val="0031557A"/>
    <w:rsid w:val="003225D7"/>
    <w:rsid w:val="00326B51"/>
    <w:rsid w:val="0033254F"/>
    <w:rsid w:val="003370F4"/>
    <w:rsid w:val="00337751"/>
    <w:rsid w:val="003423F0"/>
    <w:rsid w:val="003427B9"/>
    <w:rsid w:val="00342C75"/>
    <w:rsid w:val="00346380"/>
    <w:rsid w:val="0036014F"/>
    <w:rsid w:val="003672FA"/>
    <w:rsid w:val="0037528A"/>
    <w:rsid w:val="00381F24"/>
    <w:rsid w:val="00382629"/>
    <w:rsid w:val="003833E7"/>
    <w:rsid w:val="0038550E"/>
    <w:rsid w:val="00394BE1"/>
    <w:rsid w:val="003A09A3"/>
    <w:rsid w:val="003A09A6"/>
    <w:rsid w:val="003A0BC1"/>
    <w:rsid w:val="003B1A71"/>
    <w:rsid w:val="003B6B04"/>
    <w:rsid w:val="003B6F18"/>
    <w:rsid w:val="003D4B55"/>
    <w:rsid w:val="003E04E9"/>
    <w:rsid w:val="003E1EFE"/>
    <w:rsid w:val="003E4AC1"/>
    <w:rsid w:val="003F005D"/>
    <w:rsid w:val="003F7043"/>
    <w:rsid w:val="00401841"/>
    <w:rsid w:val="004121EA"/>
    <w:rsid w:val="004128C9"/>
    <w:rsid w:val="00412EC9"/>
    <w:rsid w:val="00420C8A"/>
    <w:rsid w:val="00426385"/>
    <w:rsid w:val="00426394"/>
    <w:rsid w:val="0042716F"/>
    <w:rsid w:val="004301EB"/>
    <w:rsid w:val="00442DBB"/>
    <w:rsid w:val="00445AFA"/>
    <w:rsid w:val="004501DB"/>
    <w:rsid w:val="00450647"/>
    <w:rsid w:val="00451B2A"/>
    <w:rsid w:val="00454F0A"/>
    <w:rsid w:val="00463477"/>
    <w:rsid w:val="0046385A"/>
    <w:rsid w:val="00465DDD"/>
    <w:rsid w:val="004725AA"/>
    <w:rsid w:val="00472A5C"/>
    <w:rsid w:val="004738B5"/>
    <w:rsid w:val="004759DB"/>
    <w:rsid w:val="004875B7"/>
    <w:rsid w:val="004A187C"/>
    <w:rsid w:val="004A46E1"/>
    <w:rsid w:val="004B014E"/>
    <w:rsid w:val="004B072A"/>
    <w:rsid w:val="004B3C74"/>
    <w:rsid w:val="004C3EE7"/>
    <w:rsid w:val="004C6115"/>
    <w:rsid w:val="004C772D"/>
    <w:rsid w:val="004D0310"/>
    <w:rsid w:val="004D064E"/>
    <w:rsid w:val="004D3E77"/>
    <w:rsid w:val="004E2C8B"/>
    <w:rsid w:val="004E3809"/>
    <w:rsid w:val="004E7EF4"/>
    <w:rsid w:val="004F2A5E"/>
    <w:rsid w:val="0050250E"/>
    <w:rsid w:val="005043F0"/>
    <w:rsid w:val="005078BA"/>
    <w:rsid w:val="00512E0B"/>
    <w:rsid w:val="005210BC"/>
    <w:rsid w:val="00523239"/>
    <w:rsid w:val="0052329A"/>
    <w:rsid w:val="00526D2E"/>
    <w:rsid w:val="0054178C"/>
    <w:rsid w:val="00541A06"/>
    <w:rsid w:val="0054386C"/>
    <w:rsid w:val="0055111F"/>
    <w:rsid w:val="00551747"/>
    <w:rsid w:val="005546CE"/>
    <w:rsid w:val="0056164A"/>
    <w:rsid w:val="0056460F"/>
    <w:rsid w:val="00571F59"/>
    <w:rsid w:val="00572B48"/>
    <w:rsid w:val="005841FA"/>
    <w:rsid w:val="00585EC4"/>
    <w:rsid w:val="00590EBF"/>
    <w:rsid w:val="00591795"/>
    <w:rsid w:val="005972ED"/>
    <w:rsid w:val="0059772C"/>
    <w:rsid w:val="005A1580"/>
    <w:rsid w:val="005A3630"/>
    <w:rsid w:val="005B12C7"/>
    <w:rsid w:val="005C38A7"/>
    <w:rsid w:val="005C408B"/>
    <w:rsid w:val="005C53DB"/>
    <w:rsid w:val="005C7CA1"/>
    <w:rsid w:val="005E06AF"/>
    <w:rsid w:val="005F0210"/>
    <w:rsid w:val="005F312C"/>
    <w:rsid w:val="005F37CB"/>
    <w:rsid w:val="00601113"/>
    <w:rsid w:val="0060397A"/>
    <w:rsid w:val="00603BB0"/>
    <w:rsid w:val="00623F04"/>
    <w:rsid w:val="006511CD"/>
    <w:rsid w:val="00655AB9"/>
    <w:rsid w:val="0067088C"/>
    <w:rsid w:val="00671F9F"/>
    <w:rsid w:val="00677EE3"/>
    <w:rsid w:val="00685226"/>
    <w:rsid w:val="0068570C"/>
    <w:rsid w:val="006B2943"/>
    <w:rsid w:val="006B56F4"/>
    <w:rsid w:val="006B69E8"/>
    <w:rsid w:val="006C2C19"/>
    <w:rsid w:val="006C4AE7"/>
    <w:rsid w:val="006C4E4B"/>
    <w:rsid w:val="006C64A3"/>
    <w:rsid w:val="006D2107"/>
    <w:rsid w:val="006D2DE2"/>
    <w:rsid w:val="006E01F1"/>
    <w:rsid w:val="006F1006"/>
    <w:rsid w:val="006F1F04"/>
    <w:rsid w:val="006F37F8"/>
    <w:rsid w:val="006F5F66"/>
    <w:rsid w:val="006F6B07"/>
    <w:rsid w:val="00707F34"/>
    <w:rsid w:val="0071321D"/>
    <w:rsid w:val="00715CC3"/>
    <w:rsid w:val="00717828"/>
    <w:rsid w:val="0074124D"/>
    <w:rsid w:val="00763229"/>
    <w:rsid w:val="007658DC"/>
    <w:rsid w:val="00765E46"/>
    <w:rsid w:val="0077506E"/>
    <w:rsid w:val="0078057D"/>
    <w:rsid w:val="0078647C"/>
    <w:rsid w:val="00787A0F"/>
    <w:rsid w:val="00791B55"/>
    <w:rsid w:val="007942BD"/>
    <w:rsid w:val="007A6F7A"/>
    <w:rsid w:val="007B34B4"/>
    <w:rsid w:val="007B7256"/>
    <w:rsid w:val="007B7E4A"/>
    <w:rsid w:val="007D0475"/>
    <w:rsid w:val="007D1D62"/>
    <w:rsid w:val="007D3504"/>
    <w:rsid w:val="007D48E7"/>
    <w:rsid w:val="007D50B6"/>
    <w:rsid w:val="007D789F"/>
    <w:rsid w:val="007E19DD"/>
    <w:rsid w:val="007F2617"/>
    <w:rsid w:val="007F7D17"/>
    <w:rsid w:val="00802AF3"/>
    <w:rsid w:val="00802F02"/>
    <w:rsid w:val="00803F49"/>
    <w:rsid w:val="00812CA7"/>
    <w:rsid w:val="00813A71"/>
    <w:rsid w:val="00814A4F"/>
    <w:rsid w:val="00815EB1"/>
    <w:rsid w:val="008175BB"/>
    <w:rsid w:val="0082313B"/>
    <w:rsid w:val="008238E1"/>
    <w:rsid w:val="00823C70"/>
    <w:rsid w:val="008301A1"/>
    <w:rsid w:val="00831021"/>
    <w:rsid w:val="00834C99"/>
    <w:rsid w:val="00840938"/>
    <w:rsid w:val="00863C04"/>
    <w:rsid w:val="008657A8"/>
    <w:rsid w:val="00874199"/>
    <w:rsid w:val="00881879"/>
    <w:rsid w:val="0089398A"/>
    <w:rsid w:val="0089403F"/>
    <w:rsid w:val="008955E7"/>
    <w:rsid w:val="008955FC"/>
    <w:rsid w:val="008A1219"/>
    <w:rsid w:val="008A536A"/>
    <w:rsid w:val="008B20E4"/>
    <w:rsid w:val="008B24A6"/>
    <w:rsid w:val="008B5314"/>
    <w:rsid w:val="008B6B38"/>
    <w:rsid w:val="008C25A2"/>
    <w:rsid w:val="008C2C81"/>
    <w:rsid w:val="008C5212"/>
    <w:rsid w:val="008D03C9"/>
    <w:rsid w:val="008E1BC2"/>
    <w:rsid w:val="008E322E"/>
    <w:rsid w:val="008F05F1"/>
    <w:rsid w:val="008F0DC1"/>
    <w:rsid w:val="00912289"/>
    <w:rsid w:val="009169F4"/>
    <w:rsid w:val="00926C52"/>
    <w:rsid w:val="00944D50"/>
    <w:rsid w:val="00945325"/>
    <w:rsid w:val="00956BF8"/>
    <w:rsid w:val="00957C60"/>
    <w:rsid w:val="009603FF"/>
    <w:rsid w:val="00965846"/>
    <w:rsid w:val="00970E69"/>
    <w:rsid w:val="0097436D"/>
    <w:rsid w:val="009771D9"/>
    <w:rsid w:val="00977927"/>
    <w:rsid w:val="00985B4E"/>
    <w:rsid w:val="00987E1A"/>
    <w:rsid w:val="00995559"/>
    <w:rsid w:val="009A645B"/>
    <w:rsid w:val="009B131A"/>
    <w:rsid w:val="009C125F"/>
    <w:rsid w:val="009C3ACE"/>
    <w:rsid w:val="009C5460"/>
    <w:rsid w:val="009D2F97"/>
    <w:rsid w:val="009D5694"/>
    <w:rsid w:val="009E7957"/>
    <w:rsid w:val="009F460F"/>
    <w:rsid w:val="009F7957"/>
    <w:rsid w:val="00A03EA0"/>
    <w:rsid w:val="00A03F36"/>
    <w:rsid w:val="00A05189"/>
    <w:rsid w:val="00A06ABA"/>
    <w:rsid w:val="00A16F72"/>
    <w:rsid w:val="00A1722C"/>
    <w:rsid w:val="00A371E4"/>
    <w:rsid w:val="00A5323F"/>
    <w:rsid w:val="00A548F0"/>
    <w:rsid w:val="00A5531C"/>
    <w:rsid w:val="00A555D2"/>
    <w:rsid w:val="00A5595C"/>
    <w:rsid w:val="00A561A7"/>
    <w:rsid w:val="00A561BD"/>
    <w:rsid w:val="00A61DC5"/>
    <w:rsid w:val="00A66D08"/>
    <w:rsid w:val="00A7184B"/>
    <w:rsid w:val="00A85E99"/>
    <w:rsid w:val="00A86DEA"/>
    <w:rsid w:val="00AB430D"/>
    <w:rsid w:val="00AB447A"/>
    <w:rsid w:val="00AB4DC0"/>
    <w:rsid w:val="00AB7FA6"/>
    <w:rsid w:val="00AC1135"/>
    <w:rsid w:val="00AC56C4"/>
    <w:rsid w:val="00AD14DD"/>
    <w:rsid w:val="00AD22E5"/>
    <w:rsid w:val="00AD5D1A"/>
    <w:rsid w:val="00AD6435"/>
    <w:rsid w:val="00AE2603"/>
    <w:rsid w:val="00AE3DB3"/>
    <w:rsid w:val="00AE4F1F"/>
    <w:rsid w:val="00AE6458"/>
    <w:rsid w:val="00B044AE"/>
    <w:rsid w:val="00B05228"/>
    <w:rsid w:val="00B10C95"/>
    <w:rsid w:val="00B14701"/>
    <w:rsid w:val="00B25C71"/>
    <w:rsid w:val="00B3584D"/>
    <w:rsid w:val="00B41C1A"/>
    <w:rsid w:val="00B65237"/>
    <w:rsid w:val="00B71D4E"/>
    <w:rsid w:val="00B74897"/>
    <w:rsid w:val="00B80218"/>
    <w:rsid w:val="00B80927"/>
    <w:rsid w:val="00B812CB"/>
    <w:rsid w:val="00B828D7"/>
    <w:rsid w:val="00B83FF1"/>
    <w:rsid w:val="00B86A2D"/>
    <w:rsid w:val="00B91410"/>
    <w:rsid w:val="00BA7E67"/>
    <w:rsid w:val="00BC1721"/>
    <w:rsid w:val="00BC5452"/>
    <w:rsid w:val="00BD0A18"/>
    <w:rsid w:val="00BE03E5"/>
    <w:rsid w:val="00BE6C66"/>
    <w:rsid w:val="00BF163D"/>
    <w:rsid w:val="00BF687A"/>
    <w:rsid w:val="00C05D93"/>
    <w:rsid w:val="00C27F98"/>
    <w:rsid w:val="00C3200C"/>
    <w:rsid w:val="00C329DD"/>
    <w:rsid w:val="00C37D0D"/>
    <w:rsid w:val="00C41ADD"/>
    <w:rsid w:val="00C447A6"/>
    <w:rsid w:val="00C4523B"/>
    <w:rsid w:val="00C45D11"/>
    <w:rsid w:val="00C5250C"/>
    <w:rsid w:val="00C52715"/>
    <w:rsid w:val="00C536D6"/>
    <w:rsid w:val="00C55DB1"/>
    <w:rsid w:val="00C669E4"/>
    <w:rsid w:val="00C70225"/>
    <w:rsid w:val="00C70322"/>
    <w:rsid w:val="00C82E97"/>
    <w:rsid w:val="00C83517"/>
    <w:rsid w:val="00C96881"/>
    <w:rsid w:val="00CA105B"/>
    <w:rsid w:val="00CA3F25"/>
    <w:rsid w:val="00CC0C72"/>
    <w:rsid w:val="00CC2C76"/>
    <w:rsid w:val="00CC6459"/>
    <w:rsid w:val="00CD5E7C"/>
    <w:rsid w:val="00CE168E"/>
    <w:rsid w:val="00CF228C"/>
    <w:rsid w:val="00CF2376"/>
    <w:rsid w:val="00CF24C8"/>
    <w:rsid w:val="00CF29E5"/>
    <w:rsid w:val="00D04058"/>
    <w:rsid w:val="00D044DB"/>
    <w:rsid w:val="00D10349"/>
    <w:rsid w:val="00D22C3A"/>
    <w:rsid w:val="00D25B8C"/>
    <w:rsid w:val="00D31C89"/>
    <w:rsid w:val="00D3538F"/>
    <w:rsid w:val="00D366E6"/>
    <w:rsid w:val="00D40BD9"/>
    <w:rsid w:val="00D47ED3"/>
    <w:rsid w:val="00D576C9"/>
    <w:rsid w:val="00D63938"/>
    <w:rsid w:val="00D66B27"/>
    <w:rsid w:val="00D66E10"/>
    <w:rsid w:val="00D80C83"/>
    <w:rsid w:val="00D86242"/>
    <w:rsid w:val="00D87E15"/>
    <w:rsid w:val="00D94242"/>
    <w:rsid w:val="00D962CC"/>
    <w:rsid w:val="00D96ECB"/>
    <w:rsid w:val="00DA3685"/>
    <w:rsid w:val="00DA42B1"/>
    <w:rsid w:val="00DA50BC"/>
    <w:rsid w:val="00DB66A0"/>
    <w:rsid w:val="00DB7354"/>
    <w:rsid w:val="00DC0078"/>
    <w:rsid w:val="00DC57CF"/>
    <w:rsid w:val="00DD0670"/>
    <w:rsid w:val="00DD16EE"/>
    <w:rsid w:val="00DD6C9C"/>
    <w:rsid w:val="00DD6F29"/>
    <w:rsid w:val="00DE0D5E"/>
    <w:rsid w:val="00DE4B6F"/>
    <w:rsid w:val="00DF1C42"/>
    <w:rsid w:val="00E023F7"/>
    <w:rsid w:val="00E104CB"/>
    <w:rsid w:val="00E11887"/>
    <w:rsid w:val="00E15622"/>
    <w:rsid w:val="00E2151E"/>
    <w:rsid w:val="00E2320B"/>
    <w:rsid w:val="00E55CD0"/>
    <w:rsid w:val="00E6162A"/>
    <w:rsid w:val="00E63ABF"/>
    <w:rsid w:val="00E64D3E"/>
    <w:rsid w:val="00E748B5"/>
    <w:rsid w:val="00E8077F"/>
    <w:rsid w:val="00E817FC"/>
    <w:rsid w:val="00E84A08"/>
    <w:rsid w:val="00E903DB"/>
    <w:rsid w:val="00E90C0E"/>
    <w:rsid w:val="00E91775"/>
    <w:rsid w:val="00EA0326"/>
    <w:rsid w:val="00EA1BFB"/>
    <w:rsid w:val="00EB39A0"/>
    <w:rsid w:val="00EB69E7"/>
    <w:rsid w:val="00EC281C"/>
    <w:rsid w:val="00ED0D92"/>
    <w:rsid w:val="00EE124A"/>
    <w:rsid w:val="00F006EC"/>
    <w:rsid w:val="00F023B5"/>
    <w:rsid w:val="00F14346"/>
    <w:rsid w:val="00F25222"/>
    <w:rsid w:val="00F270E5"/>
    <w:rsid w:val="00F3574A"/>
    <w:rsid w:val="00F375B5"/>
    <w:rsid w:val="00F41874"/>
    <w:rsid w:val="00F44B0F"/>
    <w:rsid w:val="00F47D6C"/>
    <w:rsid w:val="00F50162"/>
    <w:rsid w:val="00F573FB"/>
    <w:rsid w:val="00F6040E"/>
    <w:rsid w:val="00F661D3"/>
    <w:rsid w:val="00F75148"/>
    <w:rsid w:val="00F91CE0"/>
    <w:rsid w:val="00F93386"/>
    <w:rsid w:val="00F95676"/>
    <w:rsid w:val="00FA0266"/>
    <w:rsid w:val="00FA39C3"/>
    <w:rsid w:val="00FA6407"/>
    <w:rsid w:val="00FA730A"/>
    <w:rsid w:val="00FA74D5"/>
    <w:rsid w:val="00FC6E3A"/>
    <w:rsid w:val="00FD2190"/>
    <w:rsid w:val="00FF0CD1"/>
    <w:rsid w:val="00FF39D5"/>
    <w:rsid w:val="082B5ECB"/>
    <w:rsid w:val="0AC33D70"/>
    <w:rsid w:val="0CCB4B05"/>
    <w:rsid w:val="0EFC86D0"/>
    <w:rsid w:val="0F78F093"/>
    <w:rsid w:val="12DA4382"/>
    <w:rsid w:val="15D1FCD3"/>
    <w:rsid w:val="1B9650FD"/>
    <w:rsid w:val="27CFC689"/>
    <w:rsid w:val="280307C5"/>
    <w:rsid w:val="2C8AFB52"/>
    <w:rsid w:val="2F367A68"/>
    <w:rsid w:val="2F3A735C"/>
    <w:rsid w:val="36065892"/>
    <w:rsid w:val="3D7C6FF9"/>
    <w:rsid w:val="3EFCB9FC"/>
    <w:rsid w:val="4B6CBCD4"/>
    <w:rsid w:val="543B7589"/>
    <w:rsid w:val="54A711C6"/>
    <w:rsid w:val="55D32125"/>
    <w:rsid w:val="5DF4821A"/>
    <w:rsid w:val="65CC7C62"/>
    <w:rsid w:val="714CB202"/>
    <w:rsid w:val="73D42052"/>
    <w:rsid w:val="77731BFE"/>
    <w:rsid w:val="78974B14"/>
    <w:rsid w:val="7A97BC8A"/>
    <w:rsid w:val="7B9B6164"/>
    <w:rsid w:val="7BD7D1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4442"/>
  <w15:chartTrackingRefBased/>
  <w15:docId w15:val="{D3FF76CA-AC32-450B-8D39-40EDDE84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47A"/>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AB4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4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4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4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4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4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47A"/>
    <w:rPr>
      <w:rFonts w:ascii="Arial" w:eastAsiaTheme="majorEastAsia" w:hAnsi="Arial" w:cstheme="majorBidi"/>
      <w:i/>
      <w:iCs/>
      <w:color w:val="595959" w:themeColor="text1" w:themeTint="A6"/>
      <w:kern w:val="0"/>
      <w:lang w:val="en-US"/>
      <w14:ligatures w14:val="none"/>
    </w:rPr>
  </w:style>
  <w:style w:type="character" w:customStyle="1" w:styleId="Heading7Char">
    <w:name w:val="Heading 7 Char"/>
    <w:basedOn w:val="DefaultParagraphFont"/>
    <w:link w:val="Heading7"/>
    <w:uiPriority w:val="9"/>
    <w:semiHidden/>
    <w:rsid w:val="00AB447A"/>
    <w:rPr>
      <w:rFonts w:ascii="Arial" w:eastAsiaTheme="majorEastAsia" w:hAnsi="Arial" w:cstheme="majorBidi"/>
      <w:color w:val="595959" w:themeColor="text1" w:themeTint="A6"/>
      <w:kern w:val="0"/>
      <w:lang w:val="en-US"/>
      <w14:ligatures w14:val="none"/>
    </w:rPr>
  </w:style>
  <w:style w:type="character" w:customStyle="1" w:styleId="Heading8Char">
    <w:name w:val="Heading 8 Char"/>
    <w:basedOn w:val="DefaultParagraphFont"/>
    <w:link w:val="Heading8"/>
    <w:uiPriority w:val="9"/>
    <w:semiHidden/>
    <w:rsid w:val="00AB447A"/>
    <w:rPr>
      <w:rFonts w:ascii="Arial" w:eastAsiaTheme="majorEastAsia" w:hAnsi="Arial" w:cstheme="majorBidi"/>
      <w:i/>
      <w:iCs/>
      <w:color w:val="272727" w:themeColor="text1" w:themeTint="D8"/>
      <w:kern w:val="0"/>
      <w:lang w:val="en-US"/>
      <w14:ligatures w14:val="none"/>
    </w:rPr>
  </w:style>
  <w:style w:type="character" w:customStyle="1" w:styleId="Heading9Char">
    <w:name w:val="Heading 9 Char"/>
    <w:basedOn w:val="DefaultParagraphFont"/>
    <w:link w:val="Heading9"/>
    <w:uiPriority w:val="9"/>
    <w:semiHidden/>
    <w:rsid w:val="00AB447A"/>
    <w:rPr>
      <w:rFonts w:ascii="Arial" w:eastAsiaTheme="majorEastAsia" w:hAnsi="Arial" w:cstheme="majorBidi"/>
      <w:color w:val="272727" w:themeColor="text1" w:themeTint="D8"/>
      <w:kern w:val="0"/>
      <w:lang w:val="en-US"/>
      <w14:ligatures w14:val="none"/>
    </w:rPr>
  </w:style>
  <w:style w:type="paragraph" w:styleId="Title">
    <w:name w:val="Title"/>
    <w:basedOn w:val="Normal"/>
    <w:next w:val="Normal"/>
    <w:link w:val="TitleChar"/>
    <w:uiPriority w:val="10"/>
    <w:qFormat/>
    <w:rsid w:val="00AB44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47A"/>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AB4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47A"/>
    <w:pPr>
      <w:spacing w:before="160"/>
      <w:jc w:val="center"/>
    </w:pPr>
    <w:rPr>
      <w:i/>
      <w:iCs/>
      <w:color w:val="404040" w:themeColor="text1" w:themeTint="BF"/>
    </w:rPr>
  </w:style>
  <w:style w:type="character" w:customStyle="1" w:styleId="QuoteChar">
    <w:name w:val="Quote Char"/>
    <w:basedOn w:val="DefaultParagraphFont"/>
    <w:link w:val="Quote"/>
    <w:uiPriority w:val="29"/>
    <w:rsid w:val="00AB447A"/>
    <w:rPr>
      <w:i/>
      <w:iCs/>
      <w:color w:val="404040" w:themeColor="text1" w:themeTint="BF"/>
    </w:rPr>
  </w:style>
  <w:style w:type="paragraph" w:styleId="ListParagraph">
    <w:name w:val="List Paragraph"/>
    <w:basedOn w:val="Normal"/>
    <w:uiPriority w:val="34"/>
    <w:qFormat/>
    <w:rsid w:val="00AB447A"/>
    <w:pPr>
      <w:ind w:left="720"/>
      <w:contextualSpacing/>
    </w:pPr>
  </w:style>
  <w:style w:type="character" w:styleId="IntenseEmphasis">
    <w:name w:val="Intense Emphasis"/>
    <w:basedOn w:val="DefaultParagraphFont"/>
    <w:uiPriority w:val="21"/>
    <w:qFormat/>
    <w:rsid w:val="00AB447A"/>
    <w:rPr>
      <w:i/>
      <w:iCs/>
      <w:color w:val="0F4761" w:themeColor="accent1" w:themeShade="BF"/>
    </w:rPr>
  </w:style>
  <w:style w:type="paragraph" w:styleId="IntenseQuote">
    <w:name w:val="Intense Quote"/>
    <w:basedOn w:val="Normal"/>
    <w:next w:val="Normal"/>
    <w:link w:val="IntenseQuoteChar"/>
    <w:uiPriority w:val="30"/>
    <w:qFormat/>
    <w:rsid w:val="00AB4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47A"/>
    <w:rPr>
      <w:i/>
      <w:iCs/>
      <w:color w:val="0F4761" w:themeColor="accent1" w:themeShade="BF"/>
    </w:rPr>
  </w:style>
  <w:style w:type="character" w:styleId="IntenseReference">
    <w:name w:val="Intense Reference"/>
    <w:basedOn w:val="DefaultParagraphFont"/>
    <w:uiPriority w:val="32"/>
    <w:qFormat/>
    <w:rsid w:val="00AB447A"/>
    <w:rPr>
      <w:b/>
      <w:bCs/>
      <w:smallCaps/>
      <w:color w:val="0F4761" w:themeColor="accent1" w:themeShade="BF"/>
      <w:spacing w:val="5"/>
    </w:rPr>
  </w:style>
  <w:style w:type="character" w:styleId="Hyperlink">
    <w:name w:val="Hyperlink"/>
    <w:basedOn w:val="DefaultParagraphFont"/>
    <w:uiPriority w:val="99"/>
    <w:unhideWhenUsed/>
    <w:rsid w:val="00AB447A"/>
    <w:rPr>
      <w:color w:val="467886" w:themeColor="hyperlink"/>
      <w:u w:val="single"/>
    </w:rPr>
  </w:style>
  <w:style w:type="character" w:styleId="CommentReference">
    <w:name w:val="annotation reference"/>
    <w:basedOn w:val="DefaultParagraphFont"/>
    <w:uiPriority w:val="99"/>
    <w:semiHidden/>
    <w:unhideWhenUsed/>
    <w:rsid w:val="00AB447A"/>
    <w:rPr>
      <w:sz w:val="16"/>
      <w:szCs w:val="16"/>
    </w:rPr>
  </w:style>
  <w:style w:type="paragraph" w:styleId="CommentText">
    <w:name w:val="annotation text"/>
    <w:basedOn w:val="Normal"/>
    <w:link w:val="CommentTextChar"/>
    <w:uiPriority w:val="99"/>
    <w:unhideWhenUsed/>
    <w:rsid w:val="00AB447A"/>
    <w:rPr>
      <w:sz w:val="20"/>
      <w:szCs w:val="20"/>
    </w:rPr>
  </w:style>
  <w:style w:type="character" w:customStyle="1" w:styleId="CommentTextChar">
    <w:name w:val="Comment Text Char"/>
    <w:basedOn w:val="DefaultParagraphFont"/>
    <w:link w:val="CommentText"/>
    <w:uiPriority w:val="99"/>
    <w:rsid w:val="00AB447A"/>
    <w:rPr>
      <w:rFonts w:ascii="Arial" w:eastAsia="Arial" w:hAnsi="Arial" w:cs="Arial"/>
      <w:kern w:val="0"/>
      <w:sz w:val="20"/>
      <w:szCs w:val="20"/>
      <w:lang w:val="en-US"/>
      <w14:ligatures w14:val="none"/>
    </w:rPr>
  </w:style>
  <w:style w:type="paragraph" w:styleId="Revision">
    <w:name w:val="Revision"/>
    <w:hidden/>
    <w:uiPriority w:val="99"/>
    <w:semiHidden/>
    <w:rsid w:val="00AB447A"/>
    <w:pPr>
      <w:spacing w:after="0" w:line="240" w:lineRule="auto"/>
    </w:pPr>
    <w:rPr>
      <w:rFonts w:ascii="Arial" w:eastAsia="Arial" w:hAnsi="Arial" w:cs="Arial"/>
      <w:kern w:val="0"/>
      <w:lang w:val="en-US"/>
      <w14:ligatures w14:val="none"/>
    </w:rPr>
  </w:style>
  <w:style w:type="paragraph" w:styleId="Header">
    <w:name w:val="header"/>
    <w:basedOn w:val="Normal"/>
    <w:link w:val="HeaderChar"/>
    <w:uiPriority w:val="99"/>
    <w:unhideWhenUsed/>
    <w:rsid w:val="003F005D"/>
    <w:pPr>
      <w:tabs>
        <w:tab w:val="center" w:pos="4513"/>
        <w:tab w:val="right" w:pos="9026"/>
      </w:tabs>
    </w:pPr>
  </w:style>
  <w:style w:type="character" w:customStyle="1" w:styleId="HeaderChar">
    <w:name w:val="Header Char"/>
    <w:basedOn w:val="DefaultParagraphFont"/>
    <w:link w:val="Header"/>
    <w:uiPriority w:val="99"/>
    <w:rsid w:val="003F005D"/>
    <w:rPr>
      <w:rFonts w:ascii="Arial" w:eastAsia="Arial" w:hAnsi="Arial" w:cs="Arial"/>
      <w:kern w:val="0"/>
      <w:lang w:val="en-US"/>
      <w14:ligatures w14:val="none"/>
    </w:rPr>
  </w:style>
  <w:style w:type="paragraph" w:styleId="Footer">
    <w:name w:val="footer"/>
    <w:basedOn w:val="Normal"/>
    <w:link w:val="FooterChar"/>
    <w:uiPriority w:val="99"/>
    <w:unhideWhenUsed/>
    <w:rsid w:val="003F005D"/>
    <w:pPr>
      <w:tabs>
        <w:tab w:val="center" w:pos="4513"/>
        <w:tab w:val="right" w:pos="9026"/>
      </w:tabs>
    </w:pPr>
  </w:style>
  <w:style w:type="character" w:customStyle="1" w:styleId="FooterChar">
    <w:name w:val="Footer Char"/>
    <w:basedOn w:val="DefaultParagraphFont"/>
    <w:link w:val="Footer"/>
    <w:uiPriority w:val="99"/>
    <w:rsid w:val="003F005D"/>
    <w:rPr>
      <w:rFonts w:ascii="Arial" w:eastAsia="Arial" w:hAnsi="Arial" w:cs="Arial"/>
      <w:kern w:val="0"/>
      <w:lang w:val="en-US"/>
      <w14:ligatures w14:val="none"/>
    </w:rPr>
  </w:style>
  <w:style w:type="paragraph" w:styleId="CommentSubject">
    <w:name w:val="annotation subject"/>
    <w:basedOn w:val="CommentText"/>
    <w:next w:val="CommentText"/>
    <w:link w:val="CommentSubjectChar"/>
    <w:uiPriority w:val="99"/>
    <w:semiHidden/>
    <w:unhideWhenUsed/>
    <w:rsid w:val="00D47ED3"/>
    <w:rPr>
      <w:b/>
      <w:bCs/>
    </w:rPr>
  </w:style>
  <w:style w:type="character" w:customStyle="1" w:styleId="CommentSubjectChar">
    <w:name w:val="Comment Subject Char"/>
    <w:basedOn w:val="CommentTextChar"/>
    <w:link w:val="CommentSubject"/>
    <w:uiPriority w:val="99"/>
    <w:semiHidden/>
    <w:rsid w:val="00D47ED3"/>
    <w:rPr>
      <w:rFonts w:ascii="Arial" w:eastAsia="Arial" w:hAnsi="Arial" w:cs="Arial"/>
      <w:b/>
      <w:bCs/>
      <w:kern w:val="0"/>
      <w:sz w:val="20"/>
      <w:szCs w:val="20"/>
      <w:lang w:val="en-US"/>
      <w14:ligatures w14:val="none"/>
    </w:rPr>
  </w:style>
  <w:style w:type="character" w:styleId="UnresolvedMention">
    <w:name w:val="Unresolved Mention"/>
    <w:basedOn w:val="DefaultParagraphFont"/>
    <w:uiPriority w:val="99"/>
    <w:semiHidden/>
    <w:unhideWhenUsed/>
    <w:rsid w:val="00A5531C"/>
    <w:rPr>
      <w:color w:val="605E5C"/>
      <w:shd w:val="clear" w:color="auto" w:fill="E1DFDD"/>
    </w:rPr>
  </w:style>
  <w:style w:type="character" w:styleId="FollowedHyperlink">
    <w:name w:val="FollowedHyperlink"/>
    <w:basedOn w:val="DefaultParagraphFont"/>
    <w:uiPriority w:val="99"/>
    <w:semiHidden/>
    <w:unhideWhenUsed/>
    <w:rsid w:val="00EC281C"/>
    <w:rPr>
      <w:color w:val="96607D" w:themeColor="followedHyperlink"/>
      <w:u w:val="single"/>
    </w:rPr>
  </w:style>
  <w:style w:type="character" w:styleId="Mention">
    <w:name w:val="Mention"/>
    <w:basedOn w:val="DefaultParagraphFont"/>
    <w:uiPriority w:val="99"/>
    <w:unhideWhenUsed/>
    <w:rsid w:val="00192A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7283">
      <w:bodyDiv w:val="1"/>
      <w:marLeft w:val="0"/>
      <w:marRight w:val="0"/>
      <w:marTop w:val="0"/>
      <w:marBottom w:val="0"/>
      <w:divBdr>
        <w:top w:val="none" w:sz="0" w:space="0" w:color="auto"/>
        <w:left w:val="none" w:sz="0" w:space="0" w:color="auto"/>
        <w:bottom w:val="none" w:sz="0" w:space="0" w:color="auto"/>
        <w:right w:val="none" w:sz="0" w:space="0" w:color="auto"/>
      </w:divBdr>
    </w:div>
    <w:div w:id="647786021">
      <w:bodyDiv w:val="1"/>
      <w:marLeft w:val="0"/>
      <w:marRight w:val="0"/>
      <w:marTop w:val="0"/>
      <w:marBottom w:val="0"/>
      <w:divBdr>
        <w:top w:val="none" w:sz="0" w:space="0" w:color="auto"/>
        <w:left w:val="none" w:sz="0" w:space="0" w:color="auto"/>
        <w:bottom w:val="none" w:sz="0" w:space="0" w:color="auto"/>
        <w:right w:val="none" w:sz="0" w:space="0" w:color="auto"/>
      </w:divBdr>
    </w:div>
    <w:div w:id="825127394">
      <w:bodyDiv w:val="1"/>
      <w:marLeft w:val="0"/>
      <w:marRight w:val="0"/>
      <w:marTop w:val="0"/>
      <w:marBottom w:val="0"/>
      <w:divBdr>
        <w:top w:val="none" w:sz="0" w:space="0" w:color="auto"/>
        <w:left w:val="none" w:sz="0" w:space="0" w:color="auto"/>
        <w:bottom w:val="none" w:sz="0" w:space="0" w:color="auto"/>
        <w:right w:val="none" w:sz="0" w:space="0" w:color="auto"/>
      </w:divBdr>
    </w:div>
    <w:div w:id="849179788">
      <w:bodyDiv w:val="1"/>
      <w:marLeft w:val="0"/>
      <w:marRight w:val="0"/>
      <w:marTop w:val="0"/>
      <w:marBottom w:val="0"/>
      <w:divBdr>
        <w:top w:val="none" w:sz="0" w:space="0" w:color="auto"/>
        <w:left w:val="none" w:sz="0" w:space="0" w:color="auto"/>
        <w:bottom w:val="none" w:sz="0" w:space="0" w:color="auto"/>
        <w:right w:val="none" w:sz="0" w:space="0" w:color="auto"/>
      </w:divBdr>
    </w:div>
    <w:div w:id="860439356">
      <w:bodyDiv w:val="1"/>
      <w:marLeft w:val="0"/>
      <w:marRight w:val="0"/>
      <w:marTop w:val="0"/>
      <w:marBottom w:val="0"/>
      <w:divBdr>
        <w:top w:val="none" w:sz="0" w:space="0" w:color="auto"/>
        <w:left w:val="none" w:sz="0" w:space="0" w:color="auto"/>
        <w:bottom w:val="none" w:sz="0" w:space="0" w:color="auto"/>
        <w:right w:val="none" w:sz="0" w:space="0" w:color="auto"/>
      </w:divBdr>
    </w:div>
    <w:div w:id="946694422">
      <w:bodyDiv w:val="1"/>
      <w:marLeft w:val="0"/>
      <w:marRight w:val="0"/>
      <w:marTop w:val="0"/>
      <w:marBottom w:val="0"/>
      <w:divBdr>
        <w:top w:val="none" w:sz="0" w:space="0" w:color="auto"/>
        <w:left w:val="none" w:sz="0" w:space="0" w:color="auto"/>
        <w:bottom w:val="none" w:sz="0" w:space="0" w:color="auto"/>
        <w:right w:val="none" w:sz="0" w:space="0" w:color="auto"/>
      </w:divBdr>
    </w:div>
    <w:div w:id="1386249413">
      <w:bodyDiv w:val="1"/>
      <w:marLeft w:val="0"/>
      <w:marRight w:val="0"/>
      <w:marTop w:val="0"/>
      <w:marBottom w:val="0"/>
      <w:divBdr>
        <w:top w:val="none" w:sz="0" w:space="0" w:color="auto"/>
        <w:left w:val="none" w:sz="0" w:space="0" w:color="auto"/>
        <w:bottom w:val="none" w:sz="0" w:space="0" w:color="auto"/>
        <w:right w:val="none" w:sz="0" w:space="0" w:color="auto"/>
      </w:divBdr>
    </w:div>
    <w:div w:id="14799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justice.tas.gov.au/rwvp" TargetMode="External"/><Relationship Id="rId3" Type="http://schemas.openxmlformats.org/officeDocument/2006/relationships/customXml" Target="../customXml/item3.xml"/><Relationship Id="rId21" Type="http://schemas.openxmlformats.org/officeDocument/2006/relationships/hyperlink" Target="https://www.seek.com.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jobs.ta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mmi.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rb.tas.gov.au/applying-for-regist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inked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2d64ee2f-da05-46fd-962f-fa029d0171cb" xsi:nil="true"/>
    <TaxCatchAll xmlns="f480d145-b21c-419a-8200-9f635e7e585b" xsi:nil="true"/>
    <lcf76f155ced4ddcb4097134ff3c332f xmlns="2d64ee2f-da05-46fd-962f-fa029d0171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8917-0FE1-4B42-A238-81A93A207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74E15-513A-4202-AE79-4849E5080F0A}">
  <ds:schemaRefs>
    <ds:schemaRef ds:uri="http://purl.org/dc/terms/"/>
    <ds:schemaRef ds:uri="http://purl.org/dc/elements/1.1/"/>
    <ds:schemaRef ds:uri="http://schemas.microsoft.com/office/infopath/2007/PartnerControls"/>
    <ds:schemaRef ds:uri="2d64ee2f-da05-46fd-962f-fa029d0171cb"/>
    <ds:schemaRef ds:uri="http://purl.org/dc/dcmitype/"/>
    <ds:schemaRef ds:uri="http://schemas.microsoft.com/office/2006/documentManagement/types"/>
    <ds:schemaRef ds:uri="http://schemas.openxmlformats.org/package/2006/metadata/core-properties"/>
    <ds:schemaRef ds:uri="f480d145-b21c-419a-8200-9f635e7e585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839C9D-01ED-4142-8FD1-5F23988F2B87}">
  <ds:schemaRefs>
    <ds:schemaRef ds:uri="http://schemas.microsoft.com/sharepoint/v3/contenttype/forms"/>
  </ds:schemaRefs>
</ds:datastoreItem>
</file>

<file path=customXml/itemProps4.xml><?xml version="1.0" encoding="utf-8"?>
<ds:datastoreItem xmlns:ds="http://schemas.openxmlformats.org/officeDocument/2006/customXml" ds:itemID="{E1D8C738-9957-4140-B1AB-C292E51A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10518</Characters>
  <Application>Microsoft Office Word</Application>
  <DocSecurity>0</DocSecurity>
  <Lines>1314</Lines>
  <Paragraphs>771</Paragraphs>
  <ScaleCrop>false</ScaleCrop>
  <Company>Department Of Education</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Ingrid</dc:creator>
  <cp:keywords/>
  <dc:description/>
  <cp:lastModifiedBy>Nicholson, Ingrid</cp:lastModifiedBy>
  <cp:revision>2</cp:revision>
  <dcterms:created xsi:type="dcterms:W3CDTF">2025-08-08T03:55:00Z</dcterms:created>
  <dcterms:modified xsi:type="dcterms:W3CDTF">2025-08-08T03:55:00Z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0x0101006C361CD88EE4CD41967925F67FABBAE9</vt:lpwstr>
  </property>
  <property fmtid="{D5CDD505-2E9C-101B-9397-08002B2CF9AE}" pid="3" name="MediaServiceImageTags">
    <vt:lpwstr/>
  </property>
</Properties>
</file>